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Прокуратура Тамбовской области </w:t>
      </w:r>
      <w:r w:rsidRPr="00BC497D">
        <w:rPr>
          <w:rStyle w:val="a7"/>
          <w:lang w:eastAsia="ru-RU"/>
        </w:rPr>
        <w:br/>
        <w:t>Адрес местонахождения: 392000 г.Тамбов. ул.Лермонтовская,1 </w:t>
      </w:r>
      <w:r w:rsidRPr="00BC497D">
        <w:rPr>
          <w:rStyle w:val="a7"/>
          <w:lang w:eastAsia="ru-RU"/>
        </w:rPr>
        <w:br/>
        <w:t>Адрес официального сайта: </w:t>
      </w:r>
      <w:hyperlink r:id="rId4" w:history="1">
        <w:r w:rsidRPr="00BC497D">
          <w:rPr>
            <w:rStyle w:val="a7"/>
            <w:lang w:eastAsia="ru-RU"/>
          </w:rPr>
          <w:t>http://www.prokuratura-tambov.ru</w:t>
        </w:r>
      </w:hyperlink>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РОССИЙСКАЯ ФЕДЕРАЦИЯ</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ФЕДЕРАЛЬНЫЙ ЗАКОН</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О ПРОКУРАТУРЕ РОССИЙСКОЙ ФЕДЕРАЦИИ</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I. ОБЩИЕ ПОЛОЖЕНИЯ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 Прокуратура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w:t>
      </w:r>
      <w:hyperlink r:id="rId5" w:history="1">
        <w:r w:rsidRPr="00BC497D">
          <w:rPr>
            <w:rStyle w:val="a7"/>
            <w:lang w:eastAsia="ru-RU"/>
          </w:rPr>
          <w:t>Конституции</w:t>
        </w:r>
      </w:hyperlink>
      <w:r w:rsidRPr="00BC497D">
        <w:rPr>
          <w:rStyle w:val="a7"/>
          <w:lang w:eastAsia="ru-RU"/>
        </w:rPr>
        <w:t> Российской Федерации и исполнением законов, действующих на территории Российской Федерации.</w:t>
      </w:r>
      <w:r w:rsidRPr="00BC497D">
        <w:rPr>
          <w:rStyle w:val="a7"/>
          <w:lang w:eastAsia="ru-RU"/>
        </w:rPr>
        <w:br/>
        <w:t>Прокуратура Российской Федерации выполняет и иные функции, установленные федеральными законами.</w:t>
      </w:r>
      <w:r w:rsidRPr="00BC497D">
        <w:rPr>
          <w:rStyle w:val="a7"/>
          <w:lang w:eastAsia="ru-RU"/>
        </w:rPr>
        <w:b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r w:rsidRPr="00BC497D">
        <w:rPr>
          <w:rStyle w:val="a7"/>
          <w:lang w:eastAsia="ru-RU"/>
        </w:rPr>
        <w:b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r w:rsidRPr="00BC497D">
        <w:rPr>
          <w:rStyle w:val="a7"/>
          <w:lang w:eastAsia="ru-RU"/>
        </w:rPr>
        <w:b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r w:rsidRPr="00BC497D">
        <w:rPr>
          <w:rStyle w:val="a7"/>
          <w:lang w:eastAsia="ru-RU"/>
        </w:rPr>
        <w:br/>
        <w:t>надзор за исполнением законов органами, осуществляющими оперативно-розыскную деятельность, дознание и предварительное следствие;</w:t>
      </w:r>
      <w:r w:rsidRPr="00BC497D">
        <w:rPr>
          <w:rStyle w:val="a7"/>
          <w:lang w:eastAsia="ru-RU"/>
        </w:rPr>
        <w:br/>
        <w:t>надзор за исполнением законов судебными приставами;</w:t>
      </w:r>
      <w:r w:rsidRPr="00BC497D">
        <w:rPr>
          <w:rStyle w:val="a7"/>
          <w:lang w:eastAsia="ru-RU"/>
        </w:rPr>
        <w:b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r w:rsidRPr="00BC497D">
        <w:rPr>
          <w:rStyle w:val="a7"/>
          <w:lang w:eastAsia="ru-RU"/>
        </w:rPr>
        <w:br/>
        <w:t>уголовное преследование в соответствии с полномочиями, установленными уголовно-процессуальным </w:t>
      </w:r>
      <w:hyperlink r:id="rId6" w:history="1">
        <w:r w:rsidRPr="00BC497D">
          <w:rPr>
            <w:rStyle w:val="a7"/>
            <w:lang w:eastAsia="ru-RU"/>
          </w:rPr>
          <w:t>законодательством</w:t>
        </w:r>
      </w:hyperlink>
      <w:r w:rsidRPr="00BC497D">
        <w:rPr>
          <w:rStyle w:val="a7"/>
          <w:lang w:eastAsia="ru-RU"/>
        </w:rPr>
        <w:t> Российской Федерации;</w:t>
      </w:r>
      <w:r w:rsidRPr="00BC497D">
        <w:rPr>
          <w:rStyle w:val="a7"/>
          <w:lang w:eastAsia="ru-RU"/>
        </w:rPr>
        <w:br/>
        <w:t>координацию деятельности правоохранительных органов по борьбе с преступностью;</w:t>
      </w:r>
      <w:r w:rsidRPr="00BC497D">
        <w:rPr>
          <w:rStyle w:val="a7"/>
          <w:lang w:eastAsia="ru-RU"/>
        </w:rPr>
        <w:br/>
        <w:t>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7" w:history="1">
        <w:r w:rsidRPr="00BC497D">
          <w:rPr>
            <w:rStyle w:val="a7"/>
            <w:lang w:eastAsia="ru-RU"/>
          </w:rPr>
          <w:t>Кодексом</w:t>
        </w:r>
      </w:hyperlink>
      <w:r w:rsidRPr="00BC497D">
        <w:rPr>
          <w:rStyle w:val="a7"/>
          <w:lang w:eastAsia="ru-RU"/>
        </w:rPr>
        <w:t> Российской Федерации об административных правонарушениях и другими федеральными законами.</w:t>
      </w:r>
      <w:r w:rsidRPr="00BC497D">
        <w:rPr>
          <w:rStyle w:val="a7"/>
          <w:lang w:eastAsia="ru-RU"/>
        </w:rPr>
        <w:br/>
        <w:t xml:space="preserve">3. Прокуроры в соответствии с процессуальным законодательством Российской Федерации </w:t>
      </w:r>
      <w:r w:rsidRPr="00BC497D">
        <w:rPr>
          <w:rStyle w:val="a7"/>
          <w:lang w:eastAsia="ru-RU"/>
        </w:rPr>
        <w:lastRenderedPageBreak/>
        <w:t>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r w:rsidRPr="00BC497D">
        <w:rPr>
          <w:rStyle w:val="a7"/>
          <w:lang w:eastAsia="ru-RU"/>
        </w:rPr>
        <w:br/>
        <w:t>4. Прокуратура Российской Федерации принимает участие в правотворческой деятельности.</w:t>
      </w:r>
      <w:r w:rsidRPr="00BC497D">
        <w:rPr>
          <w:rStyle w:val="a7"/>
          <w:lang w:eastAsia="ru-RU"/>
        </w:rPr>
        <w:br/>
        <w:t>5. Генеральная прокуратура Российской Федерации выпускает специальные издания.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 Международное сотрудничество</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 Правовые основы деятельности прокуратуры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Организация и порядок деятельности прокуратуры Российской Федерации и полномочия прокуроров определяются Конституцией Российской Федерации, настоящим Федеральным законом и другими федеральными законами, международными договорами Российской Федерации.</w:t>
      </w:r>
      <w:r w:rsidRPr="00BC497D">
        <w:rPr>
          <w:rStyle w:val="a7"/>
          <w:lang w:eastAsia="ru-RU"/>
        </w:rPr>
        <w:br/>
        <w:t>На прокуратуру Российской Федерации не может быть возложено выполнение функций, не предусмотренных федеральными законами.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 Принципы организации и деятельности прокуратуры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r w:rsidRPr="00BC497D">
        <w:rPr>
          <w:rStyle w:val="a7"/>
          <w:lang w:eastAsia="ru-RU"/>
        </w:rPr>
        <w:br/>
        <w:t>2. Органы прокуратуры:</w:t>
      </w:r>
      <w:r w:rsidRPr="00BC497D">
        <w:rPr>
          <w:rStyle w:val="a7"/>
          <w:lang w:eastAsia="ru-RU"/>
        </w:rPr>
        <w:b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r w:rsidRPr="00BC497D">
        <w:rPr>
          <w:rStyle w:val="a7"/>
          <w:lang w:eastAsia="ru-RU"/>
        </w:rPr>
        <w:br/>
        <w:t>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8" w:history="1">
        <w:r w:rsidRPr="00BC497D">
          <w:rPr>
            <w:rStyle w:val="a7"/>
            <w:lang w:eastAsia="ru-RU"/>
          </w:rPr>
          <w:t>законодательства</w:t>
        </w:r>
      </w:hyperlink>
      <w:r w:rsidRPr="00BC497D">
        <w:rPr>
          <w:rStyle w:val="a7"/>
          <w:lang w:eastAsia="ru-RU"/>
        </w:rPr>
        <w:t> Российской Федерации о государственной и иной специально охраняемой законом тайне;</w:t>
      </w:r>
      <w:r w:rsidRPr="00BC497D">
        <w:rPr>
          <w:rStyle w:val="a7"/>
          <w:lang w:eastAsia="ru-RU"/>
        </w:rPr>
        <w:b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r w:rsidRPr="00BC497D">
        <w:rPr>
          <w:rStyle w:val="a7"/>
          <w:lang w:eastAsia="ru-RU"/>
        </w:rPr>
        <w:br/>
        <w:t>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9" w:history="1">
        <w:r w:rsidRPr="00BC497D">
          <w:rPr>
            <w:rStyle w:val="a7"/>
            <w:lang w:eastAsia="ru-RU"/>
          </w:rPr>
          <w:t>законами</w:t>
        </w:r>
      </w:hyperlink>
      <w:r w:rsidRPr="00BC497D">
        <w:rPr>
          <w:rStyle w:val="a7"/>
          <w:lang w:eastAsia="ru-RU"/>
        </w:rPr>
        <w:t>, в том числе осуществлять обработку персональных данных.</w:t>
      </w:r>
      <w:r w:rsidRPr="00BC497D">
        <w:rPr>
          <w:rStyle w:val="a7"/>
          <w:lang w:eastAsia="ru-RU"/>
        </w:rPr>
        <w:br/>
        <w:t>3. Прокуроры не могут быть членами выборных и иных органов, образуемых органами государственной власти и органами местного самоуправления.</w:t>
      </w:r>
      <w:r w:rsidRPr="00BC497D">
        <w:rPr>
          <w:rStyle w:val="a7"/>
          <w:lang w:eastAsia="ru-RU"/>
        </w:rPr>
        <w:b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r w:rsidRPr="00BC497D">
        <w:rPr>
          <w:rStyle w:val="a7"/>
          <w:lang w:eastAsia="ru-RU"/>
        </w:rPr>
        <w:br/>
        <w:t xml:space="preserve">5. Прокурорские работники не вправе совмещать свою основную деятельность с иной </w:t>
      </w:r>
      <w:r w:rsidRPr="00BC497D">
        <w:rPr>
          <w:rStyle w:val="a7"/>
          <w:lang w:eastAsia="ru-RU"/>
        </w:rPr>
        <w:lastRenderedPageBreak/>
        <w:t>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5. Недопустимость вмешательства в осуществление прокурорского надзора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10" w:history="1">
        <w:r w:rsidRPr="00BC497D">
          <w:rPr>
            <w:rStyle w:val="a7"/>
            <w:lang w:eastAsia="ru-RU"/>
          </w:rPr>
          <w:t>законом</w:t>
        </w:r>
      </w:hyperlink>
      <w:r w:rsidRPr="00BC497D">
        <w:rPr>
          <w:rStyle w:val="a7"/>
          <w:lang w:eastAsia="ru-RU"/>
        </w:rPr>
        <w:t> ответственность.</w:t>
      </w:r>
      <w:r w:rsidRPr="00BC497D">
        <w:rPr>
          <w:rStyle w:val="a7"/>
          <w:lang w:eastAsia="ru-RU"/>
        </w:rPr>
        <w:br/>
        <w:t>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r:id="rId11" w:anchor="Par55" w:history="1">
        <w:r w:rsidRPr="00BC497D">
          <w:rPr>
            <w:rStyle w:val="a7"/>
            <w:lang w:eastAsia="ru-RU"/>
          </w:rPr>
          <w:t>пунктом 4</w:t>
        </w:r>
      </w:hyperlink>
      <w:r w:rsidRPr="00BC497D">
        <w:rPr>
          <w:rStyle w:val="a7"/>
          <w:lang w:eastAsia="ru-RU"/>
        </w:rPr>
        <w:t> настоящей статьи.</w:t>
      </w:r>
      <w:r w:rsidRPr="00BC497D">
        <w:rPr>
          <w:rStyle w:val="a7"/>
          <w:lang w:eastAsia="ru-RU"/>
        </w:rPr>
        <w:br/>
        <w:t>3. Никто не вправе без разрешения прокурора разглашать материалы проверок, проводимых органами прокуратуры, до их завершения.</w:t>
      </w:r>
      <w:r w:rsidRPr="00BC497D">
        <w:rPr>
          <w:rStyle w:val="a7"/>
          <w:lang w:eastAsia="ru-RU"/>
        </w:rPr>
        <w:b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r w:rsidRPr="00BC497D">
        <w:rPr>
          <w:rStyle w:val="a7"/>
          <w:lang w:eastAsia="ru-RU"/>
        </w:rPr>
        <w:br/>
        <w:t>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12" w:history="1">
        <w:r w:rsidRPr="00BC497D">
          <w:rPr>
            <w:rStyle w:val="a7"/>
            <w:lang w:eastAsia="ru-RU"/>
          </w:rPr>
          <w:t>законом</w:t>
        </w:r>
      </w:hyperlink>
      <w:r w:rsidRPr="00BC497D">
        <w:rPr>
          <w:rStyle w:val="a7"/>
          <w:lang w:eastAsia="ru-RU"/>
        </w:rPr>
        <w:t> тайну.</w:t>
      </w:r>
      <w:r w:rsidRPr="00BC497D">
        <w:rPr>
          <w:rStyle w:val="a7"/>
          <w:lang w:eastAsia="ru-RU"/>
        </w:rPr>
        <w:b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6. Обязательность исполнения требований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Требования прокурора, вытекающие из его полномочий, перечисленных в </w:t>
      </w:r>
      <w:hyperlink r:id="rId13" w:anchor="Par80" w:history="1">
        <w:r w:rsidRPr="00BC497D">
          <w:rPr>
            <w:rStyle w:val="a7"/>
            <w:lang w:eastAsia="ru-RU"/>
          </w:rPr>
          <w:t>статьях 9.1</w:t>
        </w:r>
      </w:hyperlink>
      <w:r w:rsidRPr="00BC497D">
        <w:rPr>
          <w:rStyle w:val="a7"/>
          <w:lang w:eastAsia="ru-RU"/>
        </w:rPr>
        <w:t>, </w:t>
      </w:r>
      <w:hyperlink r:id="rId14" w:anchor="Par188" w:history="1">
        <w:r w:rsidRPr="00BC497D">
          <w:rPr>
            <w:rStyle w:val="a7"/>
            <w:lang w:eastAsia="ru-RU"/>
          </w:rPr>
          <w:t>22</w:t>
        </w:r>
      </w:hyperlink>
      <w:r w:rsidRPr="00BC497D">
        <w:rPr>
          <w:rStyle w:val="a7"/>
          <w:lang w:eastAsia="ru-RU"/>
        </w:rPr>
        <w:t>, </w:t>
      </w:r>
      <w:hyperlink r:id="rId15" w:anchor="Par234" w:history="1">
        <w:r w:rsidRPr="00BC497D">
          <w:rPr>
            <w:rStyle w:val="a7"/>
            <w:lang w:eastAsia="ru-RU"/>
          </w:rPr>
          <w:t>27</w:t>
        </w:r>
      </w:hyperlink>
      <w:r w:rsidRPr="00BC497D">
        <w:rPr>
          <w:rStyle w:val="a7"/>
          <w:lang w:eastAsia="ru-RU"/>
        </w:rPr>
        <w:t>, </w:t>
      </w:r>
      <w:hyperlink r:id="rId16" w:anchor="Par259" w:history="1">
        <w:r w:rsidRPr="00BC497D">
          <w:rPr>
            <w:rStyle w:val="a7"/>
            <w:lang w:eastAsia="ru-RU"/>
          </w:rPr>
          <w:t>30</w:t>
        </w:r>
      </w:hyperlink>
      <w:r w:rsidRPr="00BC497D">
        <w:rPr>
          <w:rStyle w:val="a7"/>
          <w:lang w:eastAsia="ru-RU"/>
        </w:rPr>
        <w:t> и </w:t>
      </w:r>
      <w:hyperlink r:id="rId17" w:anchor="Par279" w:history="1">
        <w:r w:rsidRPr="00BC497D">
          <w:rPr>
            <w:rStyle w:val="a7"/>
            <w:lang w:eastAsia="ru-RU"/>
          </w:rPr>
          <w:t>33</w:t>
        </w:r>
      </w:hyperlink>
      <w:r w:rsidRPr="00BC497D">
        <w:rPr>
          <w:rStyle w:val="a7"/>
          <w:lang w:eastAsia="ru-RU"/>
        </w:rPr>
        <w:t> настоящего Федерального закона, подлежат безусловному исполнению в установленный срок.</w:t>
      </w:r>
      <w:r w:rsidRPr="00BC497D">
        <w:rPr>
          <w:rStyle w:val="a7"/>
          <w:lang w:eastAsia="ru-RU"/>
        </w:rPr>
        <w:br/>
        <w:t>2.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безвозмездно.</w:t>
      </w:r>
      <w:r w:rsidRPr="00BC497D">
        <w:rPr>
          <w:rStyle w:val="a7"/>
          <w:lang w:eastAsia="ru-RU"/>
        </w:rPr>
        <w:b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lastRenderedPageBreak/>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r w:rsidRPr="00BC497D">
        <w:rPr>
          <w:rStyle w:val="a7"/>
          <w:lang w:eastAsia="ru-RU"/>
        </w:rPr>
        <w:b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r w:rsidRPr="00BC497D">
        <w:rPr>
          <w:rStyle w:val="a7"/>
          <w:lang w:eastAsia="ru-RU"/>
        </w:rPr>
        <w:b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8. Координация деятельности по борьбе с преступностью</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по контролю за оборотом наркотических средств и психотропных веществ, органов таможенной службы и других правоохранительных органов.</w:t>
      </w:r>
      <w:r w:rsidRPr="00BC497D">
        <w:rPr>
          <w:rStyle w:val="a7"/>
          <w:lang w:eastAsia="ru-RU"/>
        </w:rPr>
        <w:br/>
        <w:t>2. В целях обеспечения координации деятельности органов, указанных в </w:t>
      </w:r>
      <w:hyperlink r:id="rId18" w:anchor="Par73" w:history="1">
        <w:r w:rsidRPr="00BC497D">
          <w:rPr>
            <w:rStyle w:val="a7"/>
            <w:lang w:eastAsia="ru-RU"/>
          </w:rPr>
          <w:t>пункте 1</w:t>
        </w:r>
      </w:hyperlink>
      <w:r w:rsidRPr="00BC497D">
        <w:rPr>
          <w:rStyle w:val="a7"/>
          <w:lang w:eastAsia="ru-RU"/>
        </w:rPr>
        <w:t>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19" w:history="1">
        <w:r w:rsidRPr="00BC497D">
          <w:rPr>
            <w:rStyle w:val="a7"/>
            <w:lang w:eastAsia="ru-RU"/>
          </w:rPr>
          <w:t>Положением</w:t>
        </w:r>
      </w:hyperlink>
      <w:r w:rsidRPr="00BC497D">
        <w:rPr>
          <w:rStyle w:val="a7"/>
          <w:lang w:eastAsia="ru-RU"/>
        </w:rPr>
        <w:t> о координации деятельности по борьбе с преступностью, утверждаемым Президентом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9. Участие в правотворческой деятельности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9.1. Проведение антикоррупционной экспертизы нормативных правовых актов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 в ходе осуществления своих полномочий в установленном Генеральной прокуратурой Российской Федерации </w:t>
      </w:r>
      <w:hyperlink r:id="rId20" w:history="1">
        <w:r w:rsidRPr="00BC497D">
          <w:rPr>
            <w:rStyle w:val="a7"/>
            <w:lang w:eastAsia="ru-RU"/>
          </w:rPr>
          <w:t>порядке</w:t>
        </w:r>
      </w:hyperlink>
      <w:r w:rsidRPr="00BC497D">
        <w:rPr>
          <w:rStyle w:val="a7"/>
          <w:lang w:eastAsia="ru-RU"/>
        </w:rPr>
        <w:t> и согласно </w:t>
      </w:r>
      <w:hyperlink r:id="rId21" w:history="1">
        <w:r w:rsidRPr="00BC497D">
          <w:rPr>
            <w:rStyle w:val="a7"/>
            <w:lang w:eastAsia="ru-RU"/>
          </w:rPr>
          <w:t>методике</w:t>
        </w:r>
      </w:hyperlink>
      <w:r w:rsidRPr="00BC497D">
        <w:rPr>
          <w:rStyle w:val="a7"/>
          <w:lang w:eastAsia="ru-RU"/>
        </w:rP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r w:rsidRPr="00BC497D">
        <w:rPr>
          <w:rStyle w:val="a7"/>
          <w:lang w:eastAsia="ru-RU"/>
        </w:rPr>
        <w:b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r w:rsidRPr="00BC497D">
        <w:rPr>
          <w:rStyle w:val="a7"/>
          <w:lang w:eastAsia="ru-RU"/>
        </w:rPr>
        <w:b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r w:rsidRPr="00BC497D">
        <w:rPr>
          <w:rStyle w:val="a7"/>
          <w:lang w:eastAsia="ru-RU"/>
        </w:rPr>
        <w:br/>
        <w:t xml:space="preserve">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w:t>
      </w:r>
      <w:r w:rsidRPr="00BC497D">
        <w:rPr>
          <w:rStyle w:val="a7"/>
          <w:lang w:eastAsia="ru-RU"/>
        </w:rPr>
        <w:lastRenderedPageBreak/>
        <w:t>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r w:rsidRPr="00BC497D">
        <w:rPr>
          <w:rStyle w:val="a7"/>
          <w:lang w:eastAsia="ru-RU"/>
        </w:rPr>
        <w:br/>
        <w:t>О результатах рассмотрения требования об изменении нормативного правового акта незамедлительно сообщается прокурору, внесшему требование.</w:t>
      </w:r>
      <w:r w:rsidRPr="00BC497D">
        <w:rPr>
          <w:rStyle w:val="a7"/>
          <w:lang w:eastAsia="ru-RU"/>
        </w:rPr>
        <w:br/>
        <w:t>Требование прокурора об изменении нормативного правового акта может быть обжаловано в установленном порядке.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10. Рассмотрение и разрешение в органах прокуратуры заявлений, жалоб и иных обращений</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r w:rsidRPr="00BC497D">
        <w:rPr>
          <w:rStyle w:val="a7"/>
          <w:lang w:eastAsia="ru-RU"/>
        </w:rPr>
        <w:br/>
        <w:t>2. Поступающие в органы прокуратуры заявления и жалобы, иные обращения рассматриваются в </w:t>
      </w:r>
      <w:hyperlink r:id="rId22" w:history="1">
        <w:r w:rsidRPr="00BC497D">
          <w:rPr>
            <w:rStyle w:val="a7"/>
            <w:lang w:eastAsia="ru-RU"/>
          </w:rPr>
          <w:t>порядке</w:t>
        </w:r>
      </w:hyperlink>
      <w:r w:rsidRPr="00BC497D">
        <w:rPr>
          <w:rStyle w:val="a7"/>
          <w:lang w:eastAsia="ru-RU"/>
        </w:rPr>
        <w:t> и </w:t>
      </w:r>
      <w:hyperlink r:id="rId23" w:history="1">
        <w:r w:rsidRPr="00BC497D">
          <w:rPr>
            <w:rStyle w:val="a7"/>
            <w:lang w:eastAsia="ru-RU"/>
          </w:rPr>
          <w:t>сроки</w:t>
        </w:r>
      </w:hyperlink>
      <w:r w:rsidRPr="00BC497D">
        <w:rPr>
          <w:rStyle w:val="a7"/>
          <w:lang w:eastAsia="ru-RU"/>
        </w:rPr>
        <w:t>, которые установлены федеральным законодательством.</w:t>
      </w:r>
      <w:r w:rsidRPr="00BC497D">
        <w:rPr>
          <w:rStyle w:val="a7"/>
          <w:lang w:eastAsia="ru-RU"/>
        </w:rPr>
        <w:b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r w:rsidRPr="00BC497D">
        <w:rPr>
          <w:rStyle w:val="a7"/>
          <w:lang w:eastAsia="ru-RU"/>
        </w:rPr>
        <w:br/>
        <w:t>4. Прокурор в установленном законом порядке принимает меры по привлечению к ответственности лиц, совершивших правонарушения.</w:t>
      </w:r>
      <w:r w:rsidRPr="00BC497D">
        <w:rPr>
          <w:rStyle w:val="a7"/>
          <w:lang w:eastAsia="ru-RU"/>
        </w:rPr>
        <w:br/>
        <w:t>5. Запрещается пересылка жалобы в орган или должностному лицу, решения либо действия которых обжалуются.</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II. СИСТЕМА И ОРГАНИЗАЦИЯ ПРОКУРАТУРЫ</w:t>
      </w:r>
      <w:r w:rsidRPr="00BC497D">
        <w:rPr>
          <w:rStyle w:val="a7"/>
          <w:lang w:eastAsia="ru-RU"/>
        </w:rPr>
        <w:br/>
        <w:t>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11. Система прокуратуры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r w:rsidRPr="00BC497D">
        <w:rPr>
          <w:rStyle w:val="a7"/>
          <w:lang w:eastAsia="ru-RU"/>
        </w:rPr>
        <w:br/>
        <w:t>Генеральная прокуратура Российской Федерации, прокуратуры субъектов Российской Федерации, приравненные к ним прокуратуры, научные и образовательные организации имеют в оперативном управлении объекты социально-бытового и хозяйственного назначения.</w:t>
      </w:r>
      <w:r w:rsidRPr="00BC497D">
        <w:rPr>
          <w:rStyle w:val="a7"/>
          <w:lang w:eastAsia="ru-RU"/>
        </w:rPr>
        <w:b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r w:rsidRPr="00BC497D">
        <w:rPr>
          <w:rStyle w:val="a7"/>
          <w:lang w:eastAsia="ru-RU"/>
        </w:rPr>
        <w:b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r w:rsidRPr="00BC497D">
        <w:rPr>
          <w:rStyle w:val="a7"/>
          <w:lang w:eastAsia="ru-RU"/>
        </w:rPr>
        <w:br/>
        <w:t>4. Утратил силу с 15 января 2011 года. - Федеральный </w:t>
      </w:r>
      <w:hyperlink r:id="rId24" w:history="1">
        <w:r w:rsidRPr="00BC497D">
          <w:rPr>
            <w:rStyle w:val="a7"/>
            <w:lang w:eastAsia="ru-RU"/>
          </w:rPr>
          <w:t>закон</w:t>
        </w:r>
      </w:hyperlink>
      <w:r w:rsidRPr="00BC497D">
        <w:rPr>
          <w:rStyle w:val="a7"/>
          <w:lang w:eastAsia="ru-RU"/>
        </w:rPr>
        <w:t> от 28.12.2010 N 404-ФЗ.</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12. Назначение на должность Генерального прокурора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r w:rsidRPr="00BC497D">
        <w:rPr>
          <w:rStyle w:val="a7"/>
          <w:lang w:eastAsia="ru-RU"/>
        </w:rPr>
        <w:br/>
        <w:t xml:space="preserve">2. Если предложенная Президентом Российской Федерации кандидатура на должность </w:t>
      </w:r>
      <w:r w:rsidRPr="00BC497D">
        <w:rPr>
          <w:rStyle w:val="a7"/>
          <w:lang w:eastAsia="ru-RU"/>
        </w:rPr>
        <w:lastRenderedPageBreak/>
        <w:t>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r w:rsidRPr="00BC497D">
        <w:rPr>
          <w:rStyle w:val="a7"/>
          <w:lang w:eastAsia="ru-RU"/>
        </w:rPr>
        <w:b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r w:rsidRPr="00BC497D">
        <w:rPr>
          <w:rStyle w:val="a7"/>
          <w:lang w:eastAsia="ru-RU"/>
        </w:rPr>
        <w:br/>
        <w:t>Генеральный прокурор Российской Федерации приносит следующую присягу:</w:t>
      </w:r>
      <w:r w:rsidRPr="00BC497D">
        <w:rPr>
          <w:rStyle w:val="a7"/>
          <w:lang w:eastAsia="ru-RU"/>
        </w:rPr>
        <w:br/>
        <w:t>"Клянусь при осуществлении полномочий Генерального прокурора Российской Федерации свято соблюдать </w:t>
      </w:r>
      <w:hyperlink r:id="rId25" w:history="1">
        <w:r w:rsidRPr="00BC497D">
          <w:rPr>
            <w:rStyle w:val="a7"/>
            <w:lang w:eastAsia="ru-RU"/>
          </w:rPr>
          <w:t>Конституцию</w:t>
        </w:r>
      </w:hyperlink>
      <w:r w:rsidRPr="00BC497D">
        <w:rPr>
          <w:rStyle w:val="a7"/>
          <w:lang w:eastAsia="ru-RU"/>
        </w:rPr>
        <w:t>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r w:rsidRPr="00BC497D">
        <w:rPr>
          <w:rStyle w:val="a7"/>
          <w:lang w:eastAsia="ru-RU"/>
        </w:rPr>
        <w:br/>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r w:rsidRPr="00BC497D">
        <w:rPr>
          <w:rStyle w:val="a7"/>
          <w:lang w:eastAsia="ru-RU"/>
        </w:rPr>
        <w:br/>
        <w:t>5. Срок полномочий Генерального прокурора Российской Федерации пять лет.</w:t>
      </w:r>
      <w:r w:rsidRPr="00BC497D">
        <w:rPr>
          <w:rStyle w:val="a7"/>
          <w:lang w:eastAsia="ru-RU"/>
        </w:rPr>
        <w:br/>
        <w:t>6. Сообщение о назначении Генерального прокурора Российской Федерации на должность и об освобождении его от должности публикуется в печати.</w:t>
      </w:r>
      <w:r w:rsidRPr="00BC497D">
        <w:rPr>
          <w:rStyle w:val="a7"/>
          <w:lang w:eastAsia="ru-RU"/>
        </w:rPr>
        <w:b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r w:rsidRPr="00BC497D">
        <w:rPr>
          <w:rStyle w:val="a7"/>
          <w:lang w:eastAsia="ru-RU"/>
        </w:rPr>
        <w:b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13. Назначение прокуроров на должность, их подчиненность и основания освобождения от должности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Прокуроры субъектов Российской Федерации назначаются на должность Генеральным прокурором Российской Федерации по согласованию с органами государственной власти субъектов Российской Федерации, определяемыми субъектами Российской Федерации.</w:t>
      </w:r>
      <w:r w:rsidRPr="00BC497D">
        <w:rPr>
          <w:rStyle w:val="a7"/>
          <w:lang w:eastAsia="ru-RU"/>
        </w:rPr>
        <w:br/>
        <w:t>Прокуроры субъектов Российской Федерации подчинены и подотчетны Генеральному прокурору Российской Федерации и освобождаются им от занимаемой должности.</w:t>
      </w:r>
      <w:r w:rsidRPr="00BC497D">
        <w:rPr>
          <w:rStyle w:val="a7"/>
          <w:lang w:eastAsia="ru-RU"/>
        </w:rPr>
        <w:br/>
        <w:t>2. Прокуроры городов и районов, прокуроры специализированных прокуратур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r w:rsidRPr="00BC497D">
        <w:rPr>
          <w:rStyle w:val="a7"/>
          <w:lang w:eastAsia="ru-RU"/>
        </w:rPr>
        <w:br/>
        <w:t>3. Исключен. - Федеральный </w:t>
      </w:r>
      <w:hyperlink r:id="rId26" w:history="1">
        <w:r w:rsidRPr="00BC497D">
          <w:rPr>
            <w:rStyle w:val="a7"/>
            <w:lang w:eastAsia="ru-RU"/>
          </w:rPr>
          <w:t>закон</w:t>
        </w:r>
      </w:hyperlink>
      <w:r w:rsidRPr="00BC497D">
        <w:rPr>
          <w:rStyle w:val="a7"/>
          <w:lang w:eastAsia="ru-RU"/>
        </w:rPr>
        <w:t> от 10.02.1999 N 31-ФЗ.</w:t>
      </w:r>
      <w:r w:rsidRPr="00BC497D">
        <w:rPr>
          <w:rStyle w:val="a7"/>
          <w:lang w:eastAsia="ru-RU"/>
        </w:rPr>
        <w:br/>
        <w:t>3. Сообщения о назначении прокуроров на должность и об освобождении их от должности публикуются в печати.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14. Генеральная прокуратура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Генеральную прокуратуру Российской Федерации возглавляет Генеральный прокурор Российской Федерации.</w:t>
      </w:r>
      <w:r w:rsidRPr="00BC497D">
        <w:rPr>
          <w:rStyle w:val="a7"/>
          <w:lang w:eastAsia="ru-RU"/>
        </w:rPr>
        <w:br/>
        <w:t>2. Генеральный прокурор Российской Федерации имеет первого заместителя и заместителей,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w:t>
      </w:r>
      <w:r w:rsidRPr="00BC497D">
        <w:rPr>
          <w:rStyle w:val="a7"/>
          <w:lang w:eastAsia="ru-RU"/>
        </w:rPr>
        <w:br/>
        <w:t xml:space="preserve">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w:t>
      </w:r>
      <w:r w:rsidRPr="00BC497D">
        <w:rPr>
          <w:rStyle w:val="a7"/>
          <w:lang w:eastAsia="ru-RU"/>
        </w:rPr>
        <w:lastRenderedPageBreak/>
        <w:t>прокурором Российской Федерации.</w:t>
      </w:r>
      <w:r w:rsidRPr="00BC497D">
        <w:rPr>
          <w:rStyle w:val="a7"/>
          <w:lang w:eastAsia="ru-RU"/>
        </w:rPr>
        <w:br/>
        <w:t>4. 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r w:rsidRPr="00BC497D">
        <w:rPr>
          <w:rStyle w:val="a7"/>
          <w:lang w:eastAsia="ru-RU"/>
        </w:rPr>
        <w:br/>
        <w:t>В главных управлениях, управлениях и отделах устанавливаются должности старших прокуроров и прокуроров.</w:t>
      </w:r>
      <w:r w:rsidRPr="00BC497D">
        <w:rPr>
          <w:rStyle w:val="a7"/>
          <w:lang w:eastAsia="ru-RU"/>
        </w:rPr>
        <w:br/>
        <w:t>Абзац исключен. - Федеральный </w:t>
      </w:r>
      <w:hyperlink r:id="rId27" w:history="1">
        <w:r w:rsidRPr="00BC497D">
          <w:rPr>
            <w:rStyle w:val="a7"/>
            <w:lang w:eastAsia="ru-RU"/>
          </w:rPr>
          <w:t>закон</w:t>
        </w:r>
      </w:hyperlink>
      <w:r w:rsidRPr="00BC497D">
        <w:rPr>
          <w:rStyle w:val="a7"/>
          <w:lang w:eastAsia="ru-RU"/>
        </w:rPr>
        <w:t> от 10.02.1999 N 31-ФЗ.</w:t>
      </w:r>
      <w:r w:rsidRPr="00BC497D">
        <w:rPr>
          <w:rStyle w:val="a7"/>
          <w:lang w:eastAsia="ru-RU"/>
        </w:rPr>
        <w:b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r w:rsidRPr="00BC497D">
        <w:rPr>
          <w:rStyle w:val="a7"/>
          <w:lang w:eastAsia="ru-RU"/>
        </w:rPr>
        <w:b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r w:rsidRPr="00BC497D">
        <w:rPr>
          <w:rStyle w:val="a7"/>
          <w:lang w:eastAsia="ru-RU"/>
        </w:rPr>
        <w:br/>
        <w:t>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28" w:history="1">
        <w:r w:rsidRPr="00BC497D">
          <w:rPr>
            <w:rStyle w:val="a7"/>
            <w:lang w:eastAsia="ru-RU"/>
          </w:rPr>
          <w:t>Положение</w:t>
        </w:r>
      </w:hyperlink>
      <w:r w:rsidRPr="00BC497D">
        <w:rPr>
          <w:rStyle w:val="a7"/>
          <w:lang w:eastAsia="ru-RU"/>
        </w:rPr>
        <w:t> о научно-консультативном совете утверждается Генеральным прокурором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15. Прокуратуры субъектов Российской Федерации, приравненные к ним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w:t>
      </w:r>
      <w:hyperlink r:id="rId29" w:history="1">
        <w:r w:rsidRPr="00BC497D">
          <w:rPr>
            <w:rStyle w:val="a7"/>
            <w:lang w:eastAsia="ru-RU"/>
          </w:rPr>
          <w:t>Прокуратуры субъектов</w:t>
        </w:r>
      </w:hyperlink>
      <w:r w:rsidRPr="00BC497D">
        <w:rPr>
          <w:rStyle w:val="a7"/>
          <w:lang w:eastAsia="ru-RU"/>
        </w:rPr>
        <w:t> Российской Федерации, приравненные к ним военные и иные специализированные прокуратуры возглавляют соответствующие прокуроры, которые имеют первых заместителей и заместителей.</w:t>
      </w:r>
      <w:r w:rsidRPr="00BC497D">
        <w:rPr>
          <w:rStyle w:val="a7"/>
          <w:lang w:eastAsia="ru-RU"/>
        </w:rPr>
        <w:b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r w:rsidRPr="00BC497D">
        <w:rPr>
          <w:rStyle w:val="a7"/>
          <w:lang w:eastAsia="ru-RU"/>
        </w:rPr>
        <w:br/>
        <w:t>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r w:rsidRPr="00BC497D">
        <w:rPr>
          <w:rStyle w:val="a7"/>
          <w:lang w:eastAsia="ru-RU"/>
        </w:rPr>
        <w:b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16. Прокуратуры городов и районов, приравненные к ним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r w:rsidRPr="00BC497D">
        <w:rPr>
          <w:rStyle w:val="a7"/>
          <w:lang w:eastAsia="ru-RU"/>
        </w:rPr>
        <w:b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lastRenderedPageBreak/>
        <w:t>Статья 17. Полномочия Генерального прокурора Российской Федерации по руководству системой прокуратуры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r w:rsidRPr="00BC497D">
        <w:rPr>
          <w:rStyle w:val="a7"/>
          <w:lang w:eastAsia="ru-RU"/>
        </w:rPr>
        <w:br/>
        <w:t>2. Генеральный прокурор Российской Федерации в пределах выделенной </w:t>
      </w:r>
      <w:hyperlink r:id="rId30" w:history="1">
        <w:r w:rsidRPr="00BC497D">
          <w:rPr>
            <w:rStyle w:val="a7"/>
            <w:lang w:eastAsia="ru-RU"/>
          </w:rPr>
          <w:t>штатной численности</w:t>
        </w:r>
      </w:hyperlink>
      <w:r w:rsidRPr="00BC497D">
        <w:rPr>
          <w:rStyle w:val="a7"/>
          <w:lang w:eastAsia="ru-RU"/>
        </w:rPr>
        <w:t>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r w:rsidRPr="00BC497D">
        <w:rPr>
          <w:rStyle w:val="a7"/>
          <w:lang w:eastAsia="ru-RU"/>
        </w:rPr>
        <w:br/>
        <w:t>3. Генеральный прокурор Российской Федерации назначает на должность и освобождает от должности ректоров (директоров), проректоров (заместителей директоров) научных и образовательных организаций системы прокуратуры Российской Федерации (далее - научные и образовательные организации прокуратуры), а также директоров филиалов научных и образовательных организаций прокуратуры и их заместителей.</w:t>
      </w:r>
      <w:r w:rsidRPr="00BC497D">
        <w:rPr>
          <w:rStyle w:val="a7"/>
          <w:lang w:eastAsia="ru-RU"/>
        </w:rPr>
        <w:b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19. Полномочия прокуроров городов с районным делением по руководству подчиненными органами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20. Коллегии в органах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Коллегии в органах прокуратуры являются совещательными органами. На основании решений коллегий соответствующие прокуроры издают приказы.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20.1. Утратила силу с 15 января 2011 года. - Федеральный </w:t>
      </w:r>
      <w:hyperlink r:id="rId31" w:history="1">
        <w:r w:rsidRPr="00BC497D">
          <w:rPr>
            <w:rStyle w:val="a7"/>
            <w:lang w:eastAsia="ru-RU"/>
          </w:rPr>
          <w:t>закон</w:t>
        </w:r>
      </w:hyperlink>
      <w:r w:rsidRPr="00BC497D">
        <w:rPr>
          <w:rStyle w:val="a7"/>
          <w:lang w:eastAsia="ru-RU"/>
        </w:rPr>
        <w:t> от 28.12.2010 N 404-ФЗ.</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III. ПРОКУРОРСКИЙ НАДЗОР</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Глава 1. НАДЗОР ЗА ИСПОЛНЕНИЕМ ЗАКОНОВ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21. Предмет надзора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lastRenderedPageBreak/>
        <w:t>1. Предметом надзора являются:</w:t>
      </w:r>
      <w:r w:rsidRPr="00BC497D">
        <w:rPr>
          <w:rStyle w:val="a7"/>
          <w:lang w:eastAsia="ru-RU"/>
        </w:rPr>
        <w:br/>
        <w:t>соблюдение </w:t>
      </w:r>
      <w:hyperlink r:id="rId32" w:history="1">
        <w:r w:rsidRPr="00BC497D">
          <w:rPr>
            <w:rStyle w:val="a7"/>
            <w:lang w:eastAsia="ru-RU"/>
          </w:rPr>
          <w:t>Конституции</w:t>
        </w:r>
      </w:hyperlink>
      <w:r w:rsidRPr="00BC497D">
        <w:rPr>
          <w:rStyle w:val="a7"/>
          <w:lang w:eastAsia="ru-RU"/>
        </w:rPr>
        <w:t>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r w:rsidRPr="00BC497D">
        <w:rPr>
          <w:rStyle w:val="a7"/>
          <w:lang w:eastAsia="ru-RU"/>
        </w:rPr>
        <w:br/>
        <w:t>соответствие законам правовых актов, издаваемых органами и должностными лицами, указанными в настоящем пункте.</w:t>
      </w:r>
      <w:r w:rsidRPr="00BC497D">
        <w:rPr>
          <w:rStyle w:val="a7"/>
          <w:lang w:eastAsia="ru-RU"/>
        </w:rPr>
        <w:br/>
        <w:t>2. При осуществлении надзора за исполнением законов органы прокуратуры не подменяют иные государственные органы.</w:t>
      </w:r>
      <w:r w:rsidRPr="00BC497D">
        <w:rPr>
          <w:rStyle w:val="a7"/>
          <w:lang w:eastAsia="ru-RU"/>
        </w:rPr>
        <w:br/>
        <w:t>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22. Полномочия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 при осуществлении возложенных на него функций вправе:</w:t>
      </w:r>
      <w:r w:rsidRPr="00BC497D">
        <w:rPr>
          <w:rStyle w:val="a7"/>
          <w:lang w:eastAsia="ru-RU"/>
        </w:rPr>
        <w:br/>
        <w:t>по предъявлении служебного удостоверения беспрепятственно входить на территории и в помещения органов, указанных в пункте 1</w:t>
      </w:r>
      <w:hyperlink r:id="rId33" w:anchor="Par183" w:history="1">
        <w:r w:rsidRPr="00BC497D">
          <w:rPr>
            <w:rStyle w:val="a7"/>
            <w:lang w:eastAsia="ru-RU"/>
          </w:rPr>
          <w:t>статьи 21</w:t>
        </w:r>
      </w:hyperlink>
      <w:r w:rsidRPr="00BC497D">
        <w:rPr>
          <w:rStyle w:val="a7"/>
          <w:lang w:eastAsia="ru-RU"/>
        </w:rPr>
        <w:t>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r w:rsidRPr="00BC497D">
        <w:rPr>
          <w:rStyle w:val="a7"/>
          <w:lang w:eastAsia="ru-RU"/>
        </w:rPr>
        <w:br/>
        <w:t>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r w:rsidRPr="00BC497D">
        <w:rPr>
          <w:rStyle w:val="a7"/>
          <w:lang w:eastAsia="ru-RU"/>
        </w:rPr>
        <w:br/>
        <w:t>вызывать должностных лиц и граждан для объяснений по поводу нарушений законов.</w:t>
      </w:r>
      <w:r w:rsidRPr="00BC497D">
        <w:rPr>
          <w:rStyle w:val="a7"/>
          <w:lang w:eastAsia="ru-RU"/>
        </w:rPr>
        <w:br/>
        <w:t>2. Прокурор или его заместитель по основаниям, установленным </w:t>
      </w:r>
      <w:hyperlink r:id="rId34" w:history="1">
        <w:r w:rsidRPr="00BC497D">
          <w:rPr>
            <w:rStyle w:val="a7"/>
            <w:lang w:eastAsia="ru-RU"/>
          </w:rPr>
          <w:t>законом</w:t>
        </w:r>
      </w:hyperlink>
      <w:r w:rsidRPr="00BC497D">
        <w:rPr>
          <w:rStyle w:val="a7"/>
          <w:lang w:eastAsia="ru-RU"/>
        </w:rP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r w:rsidRPr="00BC497D">
        <w:rPr>
          <w:rStyle w:val="a7"/>
          <w:lang w:eastAsia="ru-RU"/>
        </w:rPr>
        <w:br/>
        <w:t>3. Прокурор или его заместитель в случае установления факта нарушения закона органами и должностными лицами, указанными в пункте 1 </w:t>
      </w:r>
      <w:hyperlink r:id="rId35" w:anchor="Par183" w:history="1">
        <w:r w:rsidRPr="00BC497D">
          <w:rPr>
            <w:rStyle w:val="a7"/>
            <w:lang w:eastAsia="ru-RU"/>
          </w:rPr>
          <w:t>статьи 21</w:t>
        </w:r>
      </w:hyperlink>
      <w:r w:rsidRPr="00BC497D">
        <w:rPr>
          <w:rStyle w:val="a7"/>
          <w:lang w:eastAsia="ru-RU"/>
        </w:rPr>
        <w:t> настоящего Федерального закона:</w:t>
      </w:r>
      <w:r w:rsidRPr="00BC497D">
        <w:rPr>
          <w:rStyle w:val="a7"/>
          <w:lang w:eastAsia="ru-RU"/>
        </w:rPr>
        <w:br/>
        <w:t>освобождает своим постановлением лиц, незаконно подвергнутых административному задержанию на основании решений несудебных органов;</w:t>
      </w:r>
      <w:r w:rsidRPr="00BC497D">
        <w:rPr>
          <w:rStyle w:val="a7"/>
          <w:lang w:eastAsia="ru-RU"/>
        </w:rPr>
        <w:b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r w:rsidRPr="00BC497D">
        <w:rPr>
          <w:rStyle w:val="a7"/>
          <w:lang w:eastAsia="ru-RU"/>
        </w:rPr>
        <w:br/>
        <w:t>вносит представление об устранении нарушений закона.</w:t>
      </w:r>
      <w:r w:rsidRPr="00BC497D">
        <w:rPr>
          <w:rStyle w:val="a7"/>
          <w:lang w:eastAsia="ru-RU"/>
        </w:rPr>
        <w:br/>
        <w:t>4. Должностные лица органов, указанных в пункте 1 </w:t>
      </w:r>
      <w:hyperlink r:id="rId36" w:anchor="Par183" w:history="1">
        <w:r w:rsidRPr="00BC497D">
          <w:rPr>
            <w:rStyle w:val="a7"/>
            <w:lang w:eastAsia="ru-RU"/>
          </w:rPr>
          <w:t>статьи 21</w:t>
        </w:r>
      </w:hyperlink>
      <w:r w:rsidRPr="00BC497D">
        <w:rPr>
          <w:rStyle w:val="a7"/>
          <w:lang w:eastAsia="ru-RU"/>
        </w:rPr>
        <w:t>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23. Протест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r w:rsidRPr="00BC497D">
        <w:rPr>
          <w:rStyle w:val="a7"/>
          <w:lang w:eastAsia="ru-RU"/>
        </w:rPr>
        <w:br/>
        <w:t xml:space="preserve">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w:t>
      </w:r>
      <w:r w:rsidRPr="00BC497D">
        <w:rPr>
          <w:rStyle w:val="a7"/>
          <w:lang w:eastAsia="ru-RU"/>
        </w:rPr>
        <w:lastRenderedPageBreak/>
        <w:t>(законодательного)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r w:rsidRPr="00BC497D">
        <w:rPr>
          <w:rStyle w:val="a7"/>
          <w:lang w:eastAsia="ru-RU"/>
        </w:rPr>
        <w:br/>
        <w:t>3. При рассмотрении протеста коллегиальным органом о дне заседания сообщается прокурору, принесшему протест.</w:t>
      </w:r>
      <w:r w:rsidRPr="00BC497D">
        <w:rPr>
          <w:rStyle w:val="a7"/>
          <w:lang w:eastAsia="ru-RU"/>
        </w:rPr>
        <w:br/>
        <w:t>4. Протест до его рассмотрения может быть отозван принесшим его лицом.</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24. Представление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r w:rsidRPr="00BC497D">
        <w:rPr>
          <w:rStyle w:val="a7"/>
          <w:lang w:eastAsia="ru-RU"/>
        </w:rPr>
        <w:b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r w:rsidRPr="00BC497D">
        <w:rPr>
          <w:rStyle w:val="a7"/>
          <w:lang w:eastAsia="ru-RU"/>
        </w:rPr>
        <w:br/>
        <w:t>2. При рассмотрении представления коллегиальным органом прокурору сообщается о дне заседания.</w:t>
      </w:r>
      <w:r w:rsidRPr="00BC497D">
        <w:rPr>
          <w:rStyle w:val="a7"/>
          <w:lang w:eastAsia="ru-RU"/>
        </w:rPr>
        <w:b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25. Постановление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r w:rsidRPr="00BC497D">
        <w:rPr>
          <w:rStyle w:val="a7"/>
          <w:lang w:eastAsia="ru-RU"/>
        </w:rPr>
        <w:br/>
        <w:t>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37" w:history="1">
        <w:r w:rsidRPr="00BC497D">
          <w:rPr>
            <w:rStyle w:val="a7"/>
            <w:lang w:eastAsia="ru-RU"/>
          </w:rPr>
          <w:t>законом</w:t>
        </w:r>
      </w:hyperlink>
      <w:r w:rsidRPr="00BC497D">
        <w:rPr>
          <w:rStyle w:val="a7"/>
          <w:lang w:eastAsia="ru-RU"/>
        </w:rPr>
        <w:t>. О результатах рассмотрения сообщается прокурору в письменной форме.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25.1. Предостережение о недопустимости нарушения закона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38" w:history="1">
        <w:r w:rsidRPr="00BC497D">
          <w:rPr>
            <w:rStyle w:val="a7"/>
            <w:lang w:eastAsia="ru-RU"/>
          </w:rPr>
          <w:t>форме</w:t>
        </w:r>
      </w:hyperlink>
      <w:r w:rsidRPr="00BC497D">
        <w:rPr>
          <w:rStyle w:val="a7"/>
          <w:lang w:eastAsia="ru-RU"/>
        </w:rPr>
        <w:t>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r w:rsidRPr="00BC497D">
        <w:rPr>
          <w:rStyle w:val="a7"/>
          <w:lang w:eastAsia="ru-RU"/>
        </w:rPr>
        <w:b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Глава 2. НАДЗОР ЗА СОБЛЮДЕНИЕМ ПРАВ И СВОБОД</w:t>
      </w:r>
      <w:r w:rsidRPr="00BC497D">
        <w:rPr>
          <w:rStyle w:val="a7"/>
          <w:lang w:eastAsia="ru-RU"/>
        </w:rPr>
        <w:br/>
        <w:t>ЧЕЛОВЕКА И ГРАЖДАНИНА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26. Предмет надзора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xml:space="preserve">1. Предметом надзора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w:t>
      </w:r>
      <w:r w:rsidRPr="00BC497D">
        <w:rPr>
          <w:rStyle w:val="a7"/>
          <w:lang w:eastAsia="ru-RU"/>
        </w:rPr>
        <w:lastRenderedPageBreak/>
        <w:t>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r w:rsidRPr="00BC497D">
        <w:rPr>
          <w:rStyle w:val="a7"/>
          <w:lang w:eastAsia="ru-RU"/>
        </w:rPr>
        <w:br/>
        <w:t>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27. Полномочия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При осуществлении возложенных на него функций прокурор:</w:t>
      </w:r>
      <w:r w:rsidRPr="00BC497D">
        <w:rPr>
          <w:rStyle w:val="a7"/>
          <w:lang w:eastAsia="ru-RU"/>
        </w:rPr>
        <w:br/>
        <w:t>рассматривает и проверяет заявления, жалобы и иные сообщения о нарушении прав и свобод человека и гражданина;</w:t>
      </w:r>
      <w:r w:rsidRPr="00BC497D">
        <w:rPr>
          <w:rStyle w:val="a7"/>
          <w:lang w:eastAsia="ru-RU"/>
        </w:rPr>
        <w:br/>
        <w:t>разъясняет пострадавшим порядок защиты их прав и свобод;</w:t>
      </w:r>
      <w:r w:rsidRPr="00BC497D">
        <w:rPr>
          <w:rStyle w:val="a7"/>
          <w:lang w:eastAsia="ru-RU"/>
        </w:rPr>
        <w:b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r w:rsidRPr="00BC497D">
        <w:rPr>
          <w:rStyle w:val="a7"/>
          <w:lang w:eastAsia="ru-RU"/>
        </w:rPr>
        <w:br/>
        <w:t>использует полномочия, предусмотренные </w:t>
      </w:r>
      <w:hyperlink r:id="rId39" w:anchor="Par188" w:history="1">
        <w:r w:rsidRPr="00BC497D">
          <w:rPr>
            <w:rStyle w:val="a7"/>
            <w:lang w:eastAsia="ru-RU"/>
          </w:rPr>
          <w:t>статьей 22</w:t>
        </w:r>
      </w:hyperlink>
      <w:r w:rsidRPr="00BC497D">
        <w:rPr>
          <w:rStyle w:val="a7"/>
          <w:lang w:eastAsia="ru-RU"/>
        </w:rPr>
        <w:t> настоящего Федерального закона.</w:t>
      </w:r>
      <w:r w:rsidRPr="00BC497D">
        <w:rPr>
          <w:rStyle w:val="a7"/>
          <w:lang w:eastAsia="ru-RU"/>
        </w:rPr>
        <w:br/>
        <w:t>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40" w:history="1">
        <w:r w:rsidRPr="00BC497D">
          <w:rPr>
            <w:rStyle w:val="a7"/>
            <w:lang w:eastAsia="ru-RU"/>
          </w:rPr>
          <w:t>законом</w:t>
        </w:r>
      </w:hyperlink>
      <w:r w:rsidRPr="00BC497D">
        <w:rPr>
          <w:rStyle w:val="a7"/>
          <w:lang w:eastAsia="ru-RU"/>
        </w:rPr>
        <w:t>.</w:t>
      </w:r>
      <w:r w:rsidRPr="00BC497D">
        <w:rPr>
          <w:rStyle w:val="a7"/>
          <w:lang w:eastAsia="ru-RU"/>
        </w:rPr>
        <w:br/>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r w:rsidRPr="00BC497D">
        <w:rPr>
          <w:rStyle w:val="a7"/>
          <w:lang w:eastAsia="ru-RU"/>
        </w:rPr>
        <w:br/>
        <w:t>4.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28. Протест и представление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r w:rsidRPr="00BC497D">
        <w:rPr>
          <w:rStyle w:val="a7"/>
          <w:lang w:eastAsia="ru-RU"/>
        </w:rPr>
        <w:b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r w:rsidRPr="00BC497D">
        <w:rPr>
          <w:rStyle w:val="a7"/>
          <w:lang w:eastAsia="ru-RU"/>
        </w:rPr>
        <w:br/>
        <w:t>Протесты и представления вносятся и рассматриваются в порядке и сроки, которые установлены </w:t>
      </w:r>
      <w:hyperlink r:id="rId41" w:anchor="Par201" w:history="1">
        <w:r w:rsidRPr="00BC497D">
          <w:rPr>
            <w:rStyle w:val="a7"/>
            <w:lang w:eastAsia="ru-RU"/>
          </w:rPr>
          <w:t>статьями 23</w:t>
        </w:r>
      </w:hyperlink>
      <w:r w:rsidRPr="00BC497D">
        <w:rPr>
          <w:rStyle w:val="a7"/>
          <w:lang w:eastAsia="ru-RU"/>
        </w:rPr>
        <w:t> и </w:t>
      </w:r>
      <w:hyperlink r:id="rId42" w:anchor="Par208" w:history="1">
        <w:r w:rsidRPr="00BC497D">
          <w:rPr>
            <w:rStyle w:val="a7"/>
            <w:lang w:eastAsia="ru-RU"/>
          </w:rPr>
          <w:t>24</w:t>
        </w:r>
      </w:hyperlink>
      <w:r w:rsidRPr="00BC497D">
        <w:rPr>
          <w:rStyle w:val="a7"/>
          <w:lang w:eastAsia="ru-RU"/>
        </w:rPr>
        <w:t> настоящего Федерального закона.</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Глава 3. НАДЗОР ЗА ИСПОЛНЕНИЕМ ЗАКОНОВ ОРГАНАМИ,</w:t>
      </w:r>
      <w:r w:rsidRPr="00BC497D">
        <w:rPr>
          <w:rStyle w:val="a7"/>
          <w:lang w:eastAsia="ru-RU"/>
        </w:rPr>
        <w:br/>
        <w:t>ОСУЩЕСТВЛЯЮЩИМИ ОПЕРАТИВНО-РОЗЫСКНУЮ ДЕЯТЕЛЬНОСТЬ,</w:t>
      </w:r>
      <w:r w:rsidRPr="00BC497D">
        <w:rPr>
          <w:rStyle w:val="a7"/>
          <w:lang w:eastAsia="ru-RU"/>
        </w:rPr>
        <w:br/>
        <w:t>ДОЗНАНИЕ И ПРЕДВАРИТЕЛЬНОЕ СЛЕДСТВИЕ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29. Предмет надзора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xml:space="preserve">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w:t>
      </w:r>
      <w:r w:rsidRPr="00BC497D">
        <w:rPr>
          <w:rStyle w:val="a7"/>
          <w:lang w:eastAsia="ru-RU"/>
        </w:rPr>
        <w:lastRenderedPageBreak/>
        <w:t>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30. Полномочия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43" w:history="1">
        <w:r w:rsidRPr="00BC497D">
          <w:rPr>
            <w:rStyle w:val="a7"/>
            <w:lang w:eastAsia="ru-RU"/>
          </w:rPr>
          <w:t>законодательством</w:t>
        </w:r>
      </w:hyperlink>
      <w:r w:rsidRPr="00BC497D">
        <w:rPr>
          <w:rStyle w:val="a7"/>
          <w:lang w:eastAsia="ru-RU"/>
        </w:rPr>
        <w:t> Российской Федерации и другими федеральными </w:t>
      </w:r>
      <w:hyperlink r:id="rId44" w:history="1">
        <w:r w:rsidRPr="00BC497D">
          <w:rPr>
            <w:rStyle w:val="a7"/>
            <w:lang w:eastAsia="ru-RU"/>
          </w:rPr>
          <w:t>законами</w:t>
        </w:r>
      </w:hyperlink>
      <w:r w:rsidRPr="00BC497D">
        <w:rPr>
          <w:rStyle w:val="a7"/>
          <w:lang w:eastAsia="ru-RU"/>
        </w:rPr>
        <w:t>.</w:t>
      </w:r>
      <w:r w:rsidRPr="00BC497D">
        <w:rPr>
          <w:rStyle w:val="a7"/>
          <w:lang w:eastAsia="ru-RU"/>
        </w:rPr>
        <w:b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31. Утратила силу. - Федеральный </w:t>
      </w:r>
      <w:hyperlink r:id="rId45" w:history="1">
        <w:r w:rsidRPr="00BC497D">
          <w:rPr>
            <w:rStyle w:val="a7"/>
            <w:lang w:eastAsia="ru-RU"/>
          </w:rPr>
          <w:t>закон</w:t>
        </w:r>
      </w:hyperlink>
      <w:r w:rsidRPr="00BC497D">
        <w:rPr>
          <w:rStyle w:val="a7"/>
          <w:lang w:eastAsia="ru-RU"/>
        </w:rPr>
        <w:t> от 05.06.2007 N 87-ФЗ.</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Глава 4. НАДЗОР ЗА ИСПОЛНЕНИЕМ ЗАКОНОВ</w:t>
      </w:r>
      <w:r w:rsidRPr="00BC497D">
        <w:rPr>
          <w:rStyle w:val="a7"/>
          <w:lang w:eastAsia="ru-RU"/>
        </w:rPr>
        <w:br/>
        <w:t>АДМИНИСТРАЦИЯМИ ОРГАНОВ И УЧРЕЖДЕНИЙ, ИСПОЛНЯЮЩИХ</w:t>
      </w:r>
      <w:r w:rsidRPr="00BC497D">
        <w:rPr>
          <w:rStyle w:val="a7"/>
          <w:lang w:eastAsia="ru-RU"/>
        </w:rPr>
        <w:br/>
        <w:t>НАКАЗАНИЕ И НАЗНАЧАЕМЫЕ СУДОМ МЕРЫ ПРИНУДИТЕЛЬНОГО</w:t>
      </w:r>
      <w:r w:rsidRPr="00BC497D">
        <w:rPr>
          <w:rStyle w:val="a7"/>
          <w:lang w:eastAsia="ru-RU"/>
        </w:rPr>
        <w:br/>
        <w:t>ХАРАКТЕРА, АДМИНИСТРАЦИЯМИ МЕСТ СОДЕРЖАНИЯ ЗАДЕРЖАННЫХ</w:t>
      </w:r>
      <w:r w:rsidRPr="00BC497D">
        <w:rPr>
          <w:rStyle w:val="a7"/>
          <w:lang w:eastAsia="ru-RU"/>
        </w:rPr>
        <w:br/>
        <w:t>И ЗАКЛЮЧЕННЫХ ПОД СТРАЖУ</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32. Предмет надзора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Предметом надзора являются:</w:t>
      </w:r>
      <w:r w:rsidRPr="00BC497D">
        <w:rPr>
          <w:rStyle w:val="a7"/>
          <w:lang w:eastAsia="ru-RU"/>
        </w:rPr>
        <w:b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r w:rsidRPr="00BC497D">
        <w:rPr>
          <w:rStyle w:val="a7"/>
          <w:lang w:eastAsia="ru-RU"/>
        </w:rPr>
        <w:b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r w:rsidRPr="00BC497D">
        <w:rPr>
          <w:rStyle w:val="a7"/>
          <w:lang w:eastAsia="ru-RU"/>
        </w:rPr>
        <w:br/>
        <w:t>законность исполнения наказания, не связанного с лишением свободы.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33. Полномочия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При осуществлении надзора за исполнением законов прокурор вправе:</w:t>
      </w:r>
      <w:r w:rsidRPr="00BC497D">
        <w:rPr>
          <w:rStyle w:val="a7"/>
          <w:lang w:eastAsia="ru-RU"/>
        </w:rPr>
        <w:br/>
        <w:t>посещать в любое время органы и учреждения, указанные в </w:t>
      </w:r>
      <w:hyperlink r:id="rId46" w:anchor="Par272" w:history="1">
        <w:r w:rsidRPr="00BC497D">
          <w:rPr>
            <w:rStyle w:val="a7"/>
            <w:lang w:eastAsia="ru-RU"/>
          </w:rPr>
          <w:t>статье 32</w:t>
        </w:r>
      </w:hyperlink>
      <w:r w:rsidRPr="00BC497D">
        <w:rPr>
          <w:rStyle w:val="a7"/>
          <w:lang w:eastAsia="ru-RU"/>
        </w:rPr>
        <w:t> настоящего Федерального закона;</w:t>
      </w:r>
      <w:r w:rsidRPr="00BC497D">
        <w:rPr>
          <w:rStyle w:val="a7"/>
          <w:lang w:eastAsia="ru-RU"/>
        </w:rPr>
        <w:br/>
        <w:t>опрашивать задержанных, заключенных под стражу, осужденных и лиц, подвергнутых мерам принудительного характера;</w:t>
      </w:r>
      <w:r w:rsidRPr="00BC497D">
        <w:rPr>
          <w:rStyle w:val="a7"/>
          <w:lang w:eastAsia="ru-RU"/>
        </w:rPr>
        <w:b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r w:rsidRPr="00BC497D">
        <w:rPr>
          <w:rStyle w:val="a7"/>
          <w:lang w:eastAsia="ru-RU"/>
        </w:rPr>
        <w:br/>
        <w:t>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r:id="rId47" w:anchor="Par272" w:history="1">
        <w:r w:rsidRPr="00BC497D">
          <w:rPr>
            <w:rStyle w:val="a7"/>
            <w:lang w:eastAsia="ru-RU"/>
          </w:rPr>
          <w:t>статье 32</w:t>
        </w:r>
      </w:hyperlink>
      <w:r w:rsidRPr="00BC497D">
        <w:rPr>
          <w:rStyle w:val="a7"/>
          <w:lang w:eastAsia="ru-RU"/>
        </w:rPr>
        <w:t>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r w:rsidRPr="00BC497D">
        <w:rPr>
          <w:rStyle w:val="a7"/>
          <w:lang w:eastAsia="ru-RU"/>
        </w:rPr>
        <w:b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r w:rsidRPr="00BC497D">
        <w:rPr>
          <w:rStyle w:val="a7"/>
          <w:lang w:eastAsia="ru-RU"/>
        </w:rPr>
        <w:br/>
        <w:t xml:space="preserve">2. Прокурор или его заместитель обязан немедленно освободить своим постановлением </w:t>
      </w:r>
      <w:r w:rsidRPr="00BC497D">
        <w:rPr>
          <w:rStyle w:val="a7"/>
          <w:lang w:eastAsia="ru-RU"/>
        </w:rPr>
        <w:lastRenderedPageBreak/>
        <w:t>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34. Обязательность исполнения постановлений и требований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IV. УЧАСТИЕ ПРОКУРОРА В РАССМОТРЕНИИ ДЕЛ СУДАМИ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35. Участие прокурора в рассмотрении дел судами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r w:rsidRPr="00BC497D">
        <w:rPr>
          <w:rStyle w:val="a7"/>
          <w:lang w:eastAsia="ru-RU"/>
        </w:rPr>
        <w:br/>
        <w:t>2. Осуществляя уголовное преследование в суде, прокурор выступает в качестве государственного обвинителя.</w:t>
      </w:r>
      <w:r w:rsidRPr="00BC497D">
        <w:rPr>
          <w:rStyle w:val="a7"/>
          <w:lang w:eastAsia="ru-RU"/>
        </w:rPr>
        <w:b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r w:rsidRPr="00BC497D">
        <w:rPr>
          <w:rStyle w:val="a7"/>
          <w:lang w:eastAsia="ru-RU"/>
        </w:rPr>
        <w:br/>
        <w:t>4. Полномочия прокурора, участвующего в судебном рассмотрении дел, определяются процессуальным законодательством Российской Федерации.</w:t>
      </w:r>
      <w:r w:rsidRPr="00BC497D">
        <w:rPr>
          <w:rStyle w:val="a7"/>
          <w:lang w:eastAsia="ru-RU"/>
        </w:rPr>
        <w:b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Высшего Арбитражного Суда Российской Федерации.</w:t>
      </w:r>
      <w:r w:rsidRPr="00BC497D">
        <w:rPr>
          <w:rStyle w:val="a7"/>
          <w:lang w:eastAsia="ru-RU"/>
        </w:rPr>
        <w:b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36. Опротестование судебных решений</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r w:rsidRPr="00BC497D">
        <w:rPr>
          <w:rStyle w:val="a7"/>
          <w:lang w:eastAsia="ru-RU"/>
        </w:rPr>
        <w:b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r w:rsidRPr="00BC497D">
        <w:rPr>
          <w:rStyle w:val="a7"/>
          <w:lang w:eastAsia="ru-RU"/>
        </w:rPr>
        <w:b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37. Отзыв протеста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lastRenderedPageBreak/>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38. Приостановление исполнения судебного приговора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39. Представление о даче судам разъяснений</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Генеральный прокурор Российской Федерации вправе обращаться в Пленум Верховного Суда Российской Федерации, Пленум Высшего Арбитражного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V. СЛУЖБА В ОРГАНАХ И ОРГАНИЗАЦИЯХ ПРОКУРАТУРЫ.</w:t>
      </w:r>
      <w:r w:rsidRPr="00BC497D">
        <w:rPr>
          <w:rStyle w:val="a7"/>
          <w:lang w:eastAsia="ru-RU"/>
        </w:rPr>
        <w:br/>
        <w:t>КАДРЫ ОРГАНОВ И ОРГАНИЗАЦИЙ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40. Служба в органах и организациях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Служба в органах и организациях прокуратуры является федеральной государственной службой.</w:t>
      </w:r>
      <w:r w:rsidRPr="00BC497D">
        <w:rPr>
          <w:rStyle w:val="a7"/>
          <w:lang w:eastAsia="ru-RU"/>
        </w:rPr>
        <w:b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r w:rsidRPr="00BC497D">
        <w:rPr>
          <w:rStyle w:val="a7"/>
          <w:lang w:eastAsia="ru-RU"/>
        </w:rPr>
        <w:br/>
        <w:t>2. Трудовые отношения работников органов и организаций прокуратуры (далее также - работники) регулируются </w:t>
      </w:r>
      <w:hyperlink r:id="rId48" w:history="1">
        <w:r w:rsidRPr="00BC497D">
          <w:rPr>
            <w:rStyle w:val="a7"/>
            <w:lang w:eastAsia="ru-RU"/>
          </w:rPr>
          <w:t>законодательством</w:t>
        </w:r>
      </w:hyperlink>
      <w:r w:rsidRPr="00BC497D">
        <w:rPr>
          <w:rStyle w:val="a7"/>
          <w:lang w:eastAsia="ru-RU"/>
        </w:rPr>
        <w:t>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r w:rsidRPr="00BC497D">
        <w:rPr>
          <w:rStyle w:val="a7"/>
          <w:lang w:eastAsia="ru-RU"/>
        </w:rPr>
        <w:br/>
        <w:t>3. Порядок прохождения службы военными прокурорами регулируется настоящим Федеральным законом, Федеральным </w:t>
      </w:r>
      <w:hyperlink r:id="rId49" w:history="1">
        <w:r w:rsidRPr="00BC497D">
          <w:rPr>
            <w:rStyle w:val="a7"/>
            <w:lang w:eastAsia="ru-RU"/>
          </w:rPr>
          <w:t>законом</w:t>
        </w:r>
      </w:hyperlink>
      <w:r w:rsidRPr="00BC497D">
        <w:rPr>
          <w:rStyle w:val="a7"/>
          <w:lang w:eastAsia="ru-RU"/>
        </w:rPr>
        <w:t> "О воинской обязанности и военной службе" и Федеральным </w:t>
      </w:r>
      <w:hyperlink r:id="rId50" w:history="1">
        <w:r w:rsidRPr="00BC497D">
          <w:rPr>
            <w:rStyle w:val="a7"/>
            <w:lang w:eastAsia="ru-RU"/>
          </w:rPr>
          <w:t>законом</w:t>
        </w:r>
      </w:hyperlink>
      <w:r w:rsidRPr="00BC497D">
        <w:rPr>
          <w:rStyle w:val="a7"/>
          <w:lang w:eastAsia="ru-RU"/>
        </w:rPr>
        <w:t> "О статусе военнослужащих".</w:t>
      </w:r>
      <w:r w:rsidRPr="00BC497D">
        <w:rPr>
          <w:rStyle w:val="a7"/>
          <w:lang w:eastAsia="ru-RU"/>
        </w:rPr>
        <w:b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40.1. Требования, предъявляемые к лицам, назначаемым на должности прокуроров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Прокурорами могут быть граждане Российской Федерации,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r w:rsidRPr="00BC497D">
        <w:rPr>
          <w:rStyle w:val="a7"/>
          <w:lang w:eastAsia="ru-RU"/>
        </w:rPr>
        <w:br/>
        <w:t>Абзац утратил силу. - Федеральный </w:t>
      </w:r>
      <w:hyperlink r:id="rId51" w:history="1">
        <w:r w:rsidRPr="00BC497D">
          <w:rPr>
            <w:rStyle w:val="a7"/>
            <w:lang w:eastAsia="ru-RU"/>
          </w:rPr>
          <w:t>закон</w:t>
        </w:r>
      </w:hyperlink>
      <w:r w:rsidRPr="00BC497D">
        <w:rPr>
          <w:rStyle w:val="a7"/>
          <w:lang w:eastAsia="ru-RU"/>
        </w:rPr>
        <w:t> от 21.07.2014 N 233-ФЗ.</w:t>
      </w:r>
      <w:r w:rsidRPr="00BC497D">
        <w:rPr>
          <w:rStyle w:val="a7"/>
          <w:lang w:eastAsia="ru-RU"/>
        </w:rPr>
        <w:br/>
        <w:t>2. Лицо не может быть принято на службу в органы и организации прокуратуры и находиться на указанной службе, если оно:</w:t>
      </w:r>
      <w:r w:rsidRPr="00BC497D">
        <w:rPr>
          <w:rStyle w:val="a7"/>
          <w:lang w:eastAsia="ru-RU"/>
        </w:rPr>
        <w:br/>
        <w:t>имеет гражданство иностранного государства;</w:t>
      </w:r>
      <w:r w:rsidRPr="00BC497D">
        <w:rPr>
          <w:rStyle w:val="a7"/>
          <w:lang w:eastAsia="ru-RU"/>
        </w:rPr>
        <w:br/>
        <w:t>признано решением суда недееспособным или ограниченно дееспособным;</w:t>
      </w:r>
      <w:r w:rsidRPr="00BC497D">
        <w:rPr>
          <w:rStyle w:val="a7"/>
          <w:lang w:eastAsia="ru-RU"/>
        </w:rPr>
        <w:br/>
        <w:t>лишено решением суда права занимать государственные должности государственной службы в течение определенного срока;</w:t>
      </w:r>
      <w:r w:rsidRPr="00BC497D">
        <w:rPr>
          <w:rStyle w:val="a7"/>
          <w:lang w:eastAsia="ru-RU"/>
        </w:rPr>
        <w:br/>
        <w:t>имело или имеет судимость;</w:t>
      </w:r>
      <w:r w:rsidRPr="00BC497D">
        <w:rPr>
          <w:rStyle w:val="a7"/>
          <w:lang w:eastAsia="ru-RU"/>
        </w:rPr>
        <w:b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w:t>
      </w:r>
      <w:r w:rsidRPr="00BC497D">
        <w:rPr>
          <w:rStyle w:val="a7"/>
          <w:lang w:eastAsia="ru-RU"/>
        </w:rPr>
        <w:lastRenderedPageBreak/>
        <w:t>работника. </w:t>
      </w:r>
      <w:hyperlink r:id="rId52" w:history="1">
        <w:r w:rsidRPr="00BC497D">
          <w:rPr>
            <w:rStyle w:val="a7"/>
            <w:lang w:eastAsia="ru-RU"/>
          </w:rPr>
          <w:t>Порядок</w:t>
        </w:r>
      </w:hyperlink>
      <w:r w:rsidRPr="00BC497D">
        <w:rPr>
          <w:rStyle w:val="a7"/>
          <w:lang w:eastAsia="ru-RU"/>
        </w:rPr>
        <w:t>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53" w:history="1">
        <w:r w:rsidRPr="00BC497D">
          <w:rPr>
            <w:rStyle w:val="a7"/>
            <w:lang w:eastAsia="ru-RU"/>
          </w:rPr>
          <w:t>перечень</w:t>
        </w:r>
      </w:hyperlink>
      <w:r w:rsidRPr="00BC497D">
        <w:rPr>
          <w:rStyle w:val="a7"/>
          <w:lang w:eastAsia="ru-RU"/>
        </w:rPr>
        <w:t>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54" w:history="1">
        <w:r w:rsidRPr="00BC497D">
          <w:rPr>
            <w:rStyle w:val="a7"/>
            <w:lang w:eastAsia="ru-RU"/>
          </w:rPr>
          <w:t>форма</w:t>
        </w:r>
      </w:hyperlink>
      <w:r w:rsidRPr="00BC497D">
        <w:rPr>
          <w:rStyle w:val="a7"/>
          <w:lang w:eastAsia="ru-RU"/>
        </w:rPr>
        <w:t>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r w:rsidRPr="00BC497D">
        <w:rPr>
          <w:rStyle w:val="a7"/>
          <w:lang w:eastAsia="ru-RU"/>
        </w:rPr>
        <w:b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r w:rsidRPr="00BC497D">
        <w:rPr>
          <w:rStyle w:val="a7"/>
          <w:lang w:eastAsia="ru-RU"/>
        </w:rPr>
        <w:br/>
        <w:t>отказывается от прохождения процедуры оформления допуска к </w:t>
      </w:r>
      <w:hyperlink r:id="rId55" w:history="1">
        <w:r w:rsidRPr="00BC497D">
          <w:rPr>
            <w:rStyle w:val="a7"/>
            <w:lang w:eastAsia="ru-RU"/>
          </w:rPr>
          <w:t>сведениям</w:t>
        </w:r>
      </w:hyperlink>
      <w:r w:rsidRPr="00BC497D">
        <w:rPr>
          <w:rStyle w:val="a7"/>
          <w:lang w:eastAsia="ru-RU"/>
        </w:rP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r w:rsidRPr="00BC497D">
        <w:rPr>
          <w:rStyle w:val="a7"/>
          <w:lang w:eastAsia="ru-RU"/>
        </w:rPr>
        <w:br/>
        <w:t>3. Лица принимаются на службу в органы и организации прокуратуры на условиях трудового </w:t>
      </w:r>
      <w:hyperlink r:id="rId56" w:history="1">
        <w:r w:rsidRPr="00BC497D">
          <w:rPr>
            <w:rStyle w:val="a7"/>
            <w:lang w:eastAsia="ru-RU"/>
          </w:rPr>
          <w:t>договора</w:t>
        </w:r>
      </w:hyperlink>
      <w:r w:rsidRPr="00BC497D">
        <w:rPr>
          <w:rStyle w:val="a7"/>
          <w:lang w:eastAsia="ru-RU"/>
        </w:rPr>
        <w:t>, заключаемого на неопределенный срок или на срок не более пяти лет.</w:t>
      </w:r>
      <w:r w:rsidRPr="00BC497D">
        <w:rPr>
          <w:rStyle w:val="a7"/>
          <w:lang w:eastAsia="ru-RU"/>
        </w:rPr>
        <w:br/>
        <w:t>4. Утратил силу. - Федеральный </w:t>
      </w:r>
      <w:hyperlink r:id="rId57" w:history="1">
        <w:r w:rsidRPr="00BC497D">
          <w:rPr>
            <w:rStyle w:val="a7"/>
            <w:lang w:eastAsia="ru-RU"/>
          </w:rPr>
          <w:t>закон</w:t>
        </w:r>
      </w:hyperlink>
      <w:r w:rsidRPr="00BC497D">
        <w:rPr>
          <w:rStyle w:val="a7"/>
          <w:lang w:eastAsia="ru-RU"/>
        </w:rPr>
        <w:t> от 21.07.2014 N 233-ФЗ.</w:t>
      </w:r>
      <w:r w:rsidRPr="00BC497D">
        <w:rPr>
          <w:rStyle w:val="a7"/>
          <w:lang w:eastAsia="ru-RU"/>
        </w:rPr>
        <w:br/>
        <w:t>5. На должности прокурора города, района, приравненных к ним прокуроров назначаются лица не моложе 25 лет, имеющие стаж работы прокурором или следователем не менее трех лет.</w:t>
      </w:r>
      <w:r w:rsidRPr="00BC497D">
        <w:rPr>
          <w:rStyle w:val="a7"/>
          <w:lang w:eastAsia="ru-RU"/>
        </w:rPr>
        <w:br/>
        <w:t>На должности прокуроров субъектов Российской Федерации, приравненных к ним прокуроров назначаются лица не моложе 30 лет, имеющие стаж работы прокурором или следователем не менее пяти лет.</w:t>
      </w:r>
      <w:r w:rsidRPr="00BC497D">
        <w:rPr>
          <w:rStyle w:val="a7"/>
          <w:lang w:eastAsia="ru-RU"/>
        </w:rPr>
        <w:br/>
        <w:t>Генеральный прокурор Российской Федерации вправе в исключительных случаях назначать на должности прокуроров субъектов Российской Федерации, прокуроров городов, районов, приравненных к ним прокуроров специализированных прокуратур лиц, имеющих опыт работы по юридической специальности на руководящих должностях в органах государственной власти.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40.2. Ограничения, запреты и обязанности, связанные с прохождением службы в органах и организациях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На лиц, занимающих должности, указанные в абзаце втором </w:t>
      </w:r>
      <w:hyperlink r:id="rId58" w:anchor="Par328" w:history="1">
        <w:r w:rsidRPr="00BC497D">
          <w:rPr>
            <w:rStyle w:val="a7"/>
            <w:lang w:eastAsia="ru-RU"/>
          </w:rPr>
          <w:t>пункта 1 статьи 40</w:t>
        </w:r>
      </w:hyperlink>
      <w:r w:rsidRPr="00BC497D">
        <w:rPr>
          <w:rStyle w:val="a7"/>
          <w:lang w:eastAsia="ru-RU"/>
        </w:rPr>
        <w:t> настоящего Федерального закона, распространяются ограничения, запреты и обязанности, установленные Федеральным </w:t>
      </w:r>
      <w:hyperlink r:id="rId59" w:history="1">
        <w:r w:rsidRPr="00BC497D">
          <w:rPr>
            <w:rStyle w:val="a7"/>
            <w:lang w:eastAsia="ru-RU"/>
          </w:rPr>
          <w:t>законом</w:t>
        </w:r>
      </w:hyperlink>
      <w:r w:rsidRPr="00BC497D">
        <w:rPr>
          <w:rStyle w:val="a7"/>
          <w:lang w:eastAsia="ru-RU"/>
        </w:rPr>
        <w:t> "О противодействии коррупции" и </w:t>
      </w:r>
      <w:hyperlink r:id="rId60" w:history="1">
        <w:r w:rsidRPr="00BC497D">
          <w:rPr>
            <w:rStyle w:val="a7"/>
            <w:lang w:eastAsia="ru-RU"/>
          </w:rPr>
          <w:t>статьями 17</w:t>
        </w:r>
      </w:hyperlink>
      <w:r w:rsidRPr="00BC497D">
        <w:rPr>
          <w:rStyle w:val="a7"/>
          <w:lang w:eastAsia="ru-RU"/>
        </w:rPr>
        <w:t>, </w:t>
      </w:r>
      <w:hyperlink r:id="rId61" w:history="1">
        <w:r w:rsidRPr="00BC497D">
          <w:rPr>
            <w:rStyle w:val="a7"/>
            <w:lang w:eastAsia="ru-RU"/>
          </w:rPr>
          <w:t>18</w:t>
        </w:r>
      </w:hyperlink>
      <w:r w:rsidRPr="00BC497D">
        <w:rPr>
          <w:rStyle w:val="a7"/>
          <w:lang w:eastAsia="ru-RU"/>
        </w:rPr>
        <w:t> и </w:t>
      </w:r>
      <w:hyperlink r:id="rId62" w:history="1">
        <w:r w:rsidRPr="00BC497D">
          <w:rPr>
            <w:rStyle w:val="a7"/>
            <w:lang w:eastAsia="ru-RU"/>
          </w:rPr>
          <w:t>20</w:t>
        </w:r>
      </w:hyperlink>
      <w:r w:rsidRPr="00BC497D">
        <w:rPr>
          <w:rStyle w:val="a7"/>
          <w:lang w:eastAsia="ru-RU"/>
        </w:rPr>
        <w:t>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40.3. Испытание при приеме на службу в органы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xml:space="preserve">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w:t>
      </w:r>
      <w:r w:rsidRPr="00BC497D">
        <w:rPr>
          <w:rStyle w:val="a7"/>
          <w:lang w:eastAsia="ru-RU"/>
        </w:rPr>
        <w:lastRenderedPageBreak/>
        <w:t>засчитывается в стаж службы в органах прокуратуры.</w:t>
      </w:r>
      <w:r w:rsidRPr="00BC497D">
        <w:rPr>
          <w:rStyle w:val="a7"/>
          <w:lang w:eastAsia="ru-RU"/>
        </w:rPr>
        <w:br/>
        <w:t>2. Лица, указанные в </w:t>
      </w:r>
      <w:hyperlink r:id="rId63" w:anchor="Par359" w:history="1">
        <w:r w:rsidRPr="00BC497D">
          <w:rPr>
            <w:rStyle w:val="a7"/>
            <w:lang w:eastAsia="ru-RU"/>
          </w:rPr>
          <w:t>пункте 1</w:t>
        </w:r>
      </w:hyperlink>
      <w:r w:rsidRPr="00BC497D">
        <w:rPr>
          <w:rStyle w:val="a7"/>
          <w:lang w:eastAsia="ru-RU"/>
        </w:rPr>
        <w:t>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r w:rsidRPr="00BC497D">
        <w:rPr>
          <w:rStyle w:val="a7"/>
          <w:lang w:eastAsia="ru-RU"/>
        </w:rPr>
        <w:b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r w:rsidRPr="00BC497D">
        <w:rPr>
          <w:rStyle w:val="a7"/>
          <w:lang w:eastAsia="ru-RU"/>
        </w:rPr>
        <w:b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40.4. Присяга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Лицо, впервые назначаемое на должность прокурора, принимает Присягу прокурора следующего содержания:</w:t>
      </w:r>
      <w:r w:rsidRPr="00BC497D">
        <w:rPr>
          <w:rStyle w:val="a7"/>
          <w:lang w:eastAsia="ru-RU"/>
        </w:rPr>
        <w:br/>
        <w:t>"Посвящая себя служению Закону, торжественно клянусь:</w:t>
      </w:r>
      <w:r w:rsidRPr="00BC497D">
        <w:rPr>
          <w:rStyle w:val="a7"/>
          <w:lang w:eastAsia="ru-RU"/>
        </w:rPr>
        <w:br/>
        <w:t>свято соблюдать </w:t>
      </w:r>
      <w:hyperlink r:id="rId64" w:history="1">
        <w:r w:rsidRPr="00BC497D">
          <w:rPr>
            <w:rStyle w:val="a7"/>
            <w:lang w:eastAsia="ru-RU"/>
          </w:rPr>
          <w:t>Конституцию</w:t>
        </w:r>
      </w:hyperlink>
      <w:r w:rsidRPr="00BC497D">
        <w:rPr>
          <w:rStyle w:val="a7"/>
          <w:lang w:eastAsia="ru-RU"/>
        </w:rPr>
        <w:t> Российской Федерации, законы и международные обязательства Российской Федерации, не допуская малейшего от них отступления;</w:t>
      </w:r>
      <w:r w:rsidRPr="00BC497D">
        <w:rPr>
          <w:rStyle w:val="a7"/>
          <w:lang w:eastAsia="ru-RU"/>
        </w:rPr>
        <w:br/>
        <w:t>непримиримо бороться с любыми нарушениями закона, кто бы их ни совершил, добиваться высокой эффективности прокурорского надзора;</w:t>
      </w:r>
      <w:r w:rsidRPr="00BC497D">
        <w:rPr>
          <w:rStyle w:val="a7"/>
          <w:lang w:eastAsia="ru-RU"/>
        </w:rPr>
        <w:br/>
        <w:t>активно защищать интересы личности, общества и государства;</w:t>
      </w:r>
      <w:r w:rsidRPr="00BC497D">
        <w:rPr>
          <w:rStyle w:val="a7"/>
          <w:lang w:eastAsia="ru-RU"/>
        </w:rPr>
        <w:br/>
        <w:t>чутко и внимательно относиться к предложениям, заявлениям и жалобам граждан, соблюдать объективность и справедливость при решении судеб людей;</w:t>
      </w:r>
      <w:r w:rsidRPr="00BC497D">
        <w:rPr>
          <w:rStyle w:val="a7"/>
          <w:lang w:eastAsia="ru-RU"/>
        </w:rPr>
        <w:br/>
        <w:t>строго хранить государственную и иную охраняемую законом тайну;</w:t>
      </w:r>
      <w:r w:rsidRPr="00BC497D">
        <w:rPr>
          <w:rStyle w:val="a7"/>
          <w:lang w:eastAsia="ru-RU"/>
        </w:rPr>
        <w:b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r w:rsidRPr="00BC497D">
        <w:rPr>
          <w:rStyle w:val="a7"/>
          <w:lang w:eastAsia="ru-RU"/>
        </w:rPr>
        <w:br/>
        <w:t>Сознаю, что нарушение Присяги несовместимо с дальнейшим пребыванием в органах прокуратуры".</w:t>
      </w:r>
      <w:r w:rsidRPr="00BC497D">
        <w:rPr>
          <w:rStyle w:val="a7"/>
          <w:lang w:eastAsia="ru-RU"/>
        </w:rPr>
        <w:br/>
        <w:t>2. </w:t>
      </w:r>
      <w:hyperlink r:id="rId65" w:history="1">
        <w:r w:rsidRPr="00BC497D">
          <w:rPr>
            <w:rStyle w:val="a7"/>
            <w:lang w:eastAsia="ru-RU"/>
          </w:rPr>
          <w:t>Порядок</w:t>
        </w:r>
      </w:hyperlink>
      <w:r w:rsidRPr="00BC497D">
        <w:rPr>
          <w:rStyle w:val="a7"/>
          <w:lang w:eastAsia="ru-RU"/>
        </w:rPr>
        <w:t> принятия Присяги прокурора устанавливается Генеральным прокурором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40.5. Полномочия по назначению на должность и освобождению от должности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Генеральный прокурор Российской Федерации назначает на должность и освобождает от должности:</w:t>
      </w:r>
      <w:r w:rsidRPr="00BC497D">
        <w:rPr>
          <w:rStyle w:val="a7"/>
          <w:lang w:eastAsia="ru-RU"/>
        </w:rPr>
        <w:b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w:t>
      </w:r>
      <w:r w:rsidRPr="00BC497D">
        <w:rPr>
          <w:rStyle w:val="a7"/>
          <w:lang w:eastAsia="ru-RU"/>
        </w:rPr>
        <w:br/>
        <w:t>Назначение работников на иные должности может производиться заместителями Генерального прокурора Российской Федерации;</w:t>
      </w:r>
      <w:r w:rsidRPr="00BC497D">
        <w:rPr>
          <w:rStyle w:val="a7"/>
          <w:lang w:eastAsia="ru-RU"/>
        </w:rPr>
        <w:br/>
        <w:t>б) прокуроров субъектов Российской Федерации и приравненных к ним прокуроров в порядке, определенном пунктом 1 </w:t>
      </w:r>
      <w:hyperlink r:id="rId66" w:anchor="Par124" w:history="1">
        <w:r w:rsidRPr="00BC497D">
          <w:rPr>
            <w:rStyle w:val="a7"/>
            <w:lang w:eastAsia="ru-RU"/>
          </w:rPr>
          <w:t>статьи 13</w:t>
        </w:r>
      </w:hyperlink>
      <w:r w:rsidRPr="00BC497D">
        <w:rPr>
          <w:rStyle w:val="a7"/>
          <w:lang w:eastAsia="ru-RU"/>
        </w:rPr>
        <w:t>настоящего Федерального закона;</w:t>
      </w:r>
      <w:r w:rsidRPr="00BC497D">
        <w:rPr>
          <w:rStyle w:val="a7"/>
          <w:lang w:eastAsia="ru-RU"/>
        </w:rPr>
        <w:br/>
        <w:t>в) заместителей прокуроров субъектов Российской Федерации и приравненных к ним прокуроров;</w:t>
      </w:r>
      <w:r w:rsidRPr="00BC497D">
        <w:rPr>
          <w:rStyle w:val="a7"/>
          <w:lang w:eastAsia="ru-RU"/>
        </w:rPr>
        <w:br/>
        <w:t>г) прокуроров городов, районов, приравненных к ним прокуроров;</w:t>
      </w:r>
      <w:r w:rsidRPr="00BC497D">
        <w:rPr>
          <w:rStyle w:val="a7"/>
          <w:lang w:eastAsia="ru-RU"/>
        </w:rPr>
        <w:b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w:t>
      </w:r>
      <w:r w:rsidRPr="00BC497D">
        <w:rPr>
          <w:rStyle w:val="a7"/>
          <w:lang w:eastAsia="ru-RU"/>
        </w:rPr>
        <w:br/>
        <w:t>2. Прокурор субъекта Российской Федерации, приравненные к нему прокуроры назначают на должность и освобождают от должности:</w:t>
      </w:r>
      <w:r w:rsidRPr="00BC497D">
        <w:rPr>
          <w:rStyle w:val="a7"/>
          <w:lang w:eastAsia="ru-RU"/>
        </w:rPr>
        <w:br/>
        <w:t xml:space="preserve">а) работников аппарата соответствующей прокуратуры, за исключением своих </w:t>
      </w:r>
      <w:r w:rsidRPr="00BC497D">
        <w:rPr>
          <w:rStyle w:val="a7"/>
          <w:lang w:eastAsia="ru-RU"/>
        </w:rPr>
        <w:lastRenderedPageBreak/>
        <w:t>заместителей;</w:t>
      </w:r>
      <w:r w:rsidRPr="00BC497D">
        <w:rPr>
          <w:rStyle w:val="a7"/>
          <w:lang w:eastAsia="ru-RU"/>
        </w:rPr>
        <w:br/>
        <w:t>б) заместителей прокуроров, начальников отделов, старших помощников и помощников прокуроров.</w:t>
      </w:r>
      <w:r w:rsidRPr="00BC497D">
        <w:rPr>
          <w:rStyle w:val="a7"/>
          <w:lang w:eastAsia="ru-RU"/>
        </w:rPr>
        <w:b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r w:rsidRPr="00BC497D">
        <w:rPr>
          <w:rStyle w:val="a7"/>
          <w:lang w:eastAsia="ru-RU"/>
        </w:rPr>
        <w:b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 Аттестация прокурорских работников. Классные чины прокурорских работников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Аттестация прокурорских работников проводится для определения их соответствия занимаемой должности, укрепления служебной дисциплины.</w:t>
      </w:r>
      <w:r w:rsidRPr="00BC497D">
        <w:rPr>
          <w:rStyle w:val="a7"/>
          <w:lang w:eastAsia="ru-RU"/>
        </w:rPr>
        <w:b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r w:rsidRPr="00BC497D">
        <w:rPr>
          <w:rStyle w:val="a7"/>
          <w:lang w:eastAsia="ru-RU"/>
        </w:rPr>
        <w:br/>
        <w:t>3. </w:t>
      </w:r>
      <w:hyperlink r:id="rId67" w:history="1">
        <w:r w:rsidRPr="00BC497D">
          <w:rPr>
            <w:rStyle w:val="a7"/>
            <w:lang w:eastAsia="ru-RU"/>
          </w:rPr>
          <w:t>Порядок</w:t>
        </w:r>
      </w:hyperlink>
      <w:r w:rsidRPr="00BC497D">
        <w:rPr>
          <w:rStyle w:val="a7"/>
          <w:lang w:eastAsia="ru-RU"/>
        </w:rPr>
        <w:t> и сроки проведения аттестации прокурорских работников устанавливаются Генеральным прокурором Российской Федерации.</w:t>
      </w:r>
      <w:r w:rsidRPr="00BC497D">
        <w:rPr>
          <w:rStyle w:val="a7"/>
          <w:lang w:eastAsia="ru-RU"/>
        </w:rPr>
        <w:b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r w:rsidRPr="00BC497D">
        <w:rPr>
          <w:rStyle w:val="a7"/>
          <w:lang w:eastAsia="ru-RU"/>
        </w:rPr>
        <w:b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r w:rsidRPr="00BC497D">
        <w:rPr>
          <w:rStyle w:val="a7"/>
          <w:lang w:eastAsia="ru-RU"/>
        </w:rPr>
        <w:br/>
        <w:t>6. </w:t>
      </w:r>
      <w:hyperlink r:id="rId68" w:history="1">
        <w:r w:rsidRPr="00BC497D">
          <w:rPr>
            <w:rStyle w:val="a7"/>
            <w:lang w:eastAsia="ru-RU"/>
          </w:rPr>
          <w:t>Порядок</w:t>
        </w:r>
      </w:hyperlink>
      <w:r w:rsidRPr="00BC497D">
        <w:rPr>
          <w:rStyle w:val="a7"/>
          <w:lang w:eastAsia="ru-RU"/>
        </w:rPr>
        <w:t> присвоения классных чинов определяется </w:t>
      </w:r>
      <w:hyperlink r:id="rId69" w:history="1">
        <w:r w:rsidRPr="00BC497D">
          <w:rPr>
            <w:rStyle w:val="a7"/>
            <w:lang w:eastAsia="ru-RU"/>
          </w:rPr>
          <w:t>Положением</w:t>
        </w:r>
      </w:hyperlink>
      <w:r w:rsidRPr="00BC497D">
        <w:rPr>
          <w:rStyle w:val="a7"/>
          <w:lang w:eastAsia="ru-RU"/>
        </w:rPr>
        <w:t> о классных чинах прокурорских работников, утверждаемым Президентом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41.1. Служебное удостоверение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Прокурорским работникам выдается служебное удостоверение установленного Генеральным прокурором Российской Федерации образца.</w:t>
      </w:r>
      <w:r w:rsidRPr="00BC497D">
        <w:rPr>
          <w:rStyle w:val="a7"/>
          <w:lang w:eastAsia="ru-RU"/>
        </w:rPr>
        <w:br/>
        <w:t>Служебное удостоверение является </w:t>
      </w:r>
      <w:hyperlink r:id="rId70" w:history="1">
        <w:r w:rsidRPr="00BC497D">
          <w:rPr>
            <w:rStyle w:val="a7"/>
            <w:lang w:eastAsia="ru-RU"/>
          </w:rPr>
          <w:t>документом</w:t>
        </w:r>
      </w:hyperlink>
      <w:r w:rsidRPr="00BC497D">
        <w:rPr>
          <w:rStyle w:val="a7"/>
          <w:lang w:eastAsia="ru-RU"/>
        </w:rPr>
        <w:t>, подтверждающим личность прокурорского работника, его классный чин и должность.</w:t>
      </w:r>
      <w:r w:rsidRPr="00BC497D">
        <w:rPr>
          <w:rStyle w:val="a7"/>
          <w:lang w:eastAsia="ru-RU"/>
        </w:rPr>
        <w:b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41.2. Личное дело прокурорского работника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r w:rsidRPr="00BC497D">
        <w:rPr>
          <w:rStyle w:val="a7"/>
          <w:lang w:eastAsia="ru-RU"/>
        </w:rPr>
        <w:b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r w:rsidRPr="00BC497D">
        <w:rPr>
          <w:rStyle w:val="a7"/>
          <w:lang w:eastAsia="ru-RU"/>
        </w:rPr>
        <w:br/>
        <w:t>3. Порядок ведения личных дел прокурорских работников устанавливается Генеральным прокурором Российской Федерации.</w:t>
      </w:r>
      <w:r w:rsidRPr="00BC497D">
        <w:rPr>
          <w:rStyle w:val="a7"/>
          <w:lang w:eastAsia="ru-RU"/>
        </w:rPr>
        <w:br/>
        <w:t>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71" w:history="1">
        <w:r w:rsidRPr="00BC497D">
          <w:rPr>
            <w:rStyle w:val="a7"/>
            <w:lang w:eastAsia="ru-RU"/>
          </w:rPr>
          <w:t>законодательства</w:t>
        </w:r>
      </w:hyperlink>
      <w:r w:rsidRPr="00BC497D">
        <w:rPr>
          <w:rStyle w:val="a7"/>
          <w:lang w:eastAsia="ru-RU"/>
        </w:rPr>
        <w:t> Российской Федерации в области персональных данных.</w:t>
      </w:r>
      <w:r w:rsidRPr="00BC497D">
        <w:rPr>
          <w:rStyle w:val="a7"/>
          <w:lang w:eastAsia="ru-RU"/>
        </w:rPr>
        <w:b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w:t>
      </w:r>
      <w:r w:rsidRPr="00BC497D">
        <w:rPr>
          <w:rStyle w:val="a7"/>
          <w:lang w:eastAsia="ru-RU"/>
        </w:rPr>
        <w:lastRenderedPageBreak/>
        <w:t>с </w:t>
      </w:r>
      <w:hyperlink r:id="rId72" w:history="1">
        <w:r w:rsidRPr="00BC497D">
          <w:rPr>
            <w:rStyle w:val="a7"/>
            <w:lang w:eastAsia="ru-RU"/>
          </w:rPr>
          <w:t>законодательством</w:t>
        </w:r>
      </w:hyperlink>
      <w:r w:rsidRPr="00BC497D">
        <w:rPr>
          <w:rStyle w:val="a7"/>
          <w:lang w:eastAsia="ru-RU"/>
        </w:rPr>
        <w:t>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41.3. Форменное обмундирование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Прокурорские работники обеспечиваются форменным обмундированием в порядке и по </w:t>
      </w:r>
      <w:hyperlink r:id="rId73" w:history="1">
        <w:r w:rsidRPr="00BC497D">
          <w:rPr>
            <w:rStyle w:val="a7"/>
            <w:lang w:eastAsia="ru-RU"/>
          </w:rPr>
          <w:t>нормам</w:t>
        </w:r>
      </w:hyperlink>
      <w:r w:rsidRPr="00BC497D">
        <w:rPr>
          <w:rStyle w:val="a7"/>
          <w:lang w:eastAsia="ru-RU"/>
        </w:rPr>
        <w:t>, которые устанавливаются Правительством Российской Федерации.</w:t>
      </w:r>
      <w:r w:rsidRPr="00BC497D">
        <w:rPr>
          <w:rStyle w:val="a7"/>
          <w:lang w:eastAsia="ru-RU"/>
        </w:rPr>
        <w:br/>
        <w:t>2. В случае участия прокурорского работника в рассмотрении уголовных, гражданских и арбитражных дел в суде, а также в других случаях официального представительства органов прокуратуры ношение форменного обмундирования обязательно.</w:t>
      </w:r>
      <w:r w:rsidRPr="00BC497D">
        <w:rPr>
          <w:rStyle w:val="a7"/>
          <w:lang w:eastAsia="ru-RU"/>
        </w:rPr>
        <w:b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41.4. Отпуска работников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r w:rsidRPr="00BC497D">
        <w:rPr>
          <w:rStyle w:val="a7"/>
          <w:lang w:eastAsia="ru-RU"/>
        </w:rPr>
        <w:br/>
        <w:t>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74" w:history="1">
        <w:r w:rsidRPr="00BC497D">
          <w:rPr>
            <w:rStyle w:val="a7"/>
            <w:lang w:eastAsia="ru-RU"/>
          </w:rPr>
          <w:t>нормам</w:t>
        </w:r>
      </w:hyperlink>
      <w:r w:rsidRPr="00BC497D">
        <w:rPr>
          <w:rStyle w:val="a7"/>
          <w:lang w:eastAsia="ru-RU"/>
        </w:rPr>
        <w:t>, устанавливаемым Правительством Российской Федерации, но не менее 45 календарных дней.</w:t>
      </w:r>
      <w:r w:rsidRPr="00BC497D">
        <w:rPr>
          <w:rStyle w:val="a7"/>
          <w:lang w:eastAsia="ru-RU"/>
        </w:rPr>
        <w:br/>
        <w:t>Прокурорам, научным и педагогическим работникам, проходящим службу в </w:t>
      </w:r>
      <w:hyperlink r:id="rId75" w:history="1">
        <w:r w:rsidRPr="00BC497D">
          <w:rPr>
            <w:rStyle w:val="a7"/>
            <w:lang w:eastAsia="ru-RU"/>
          </w:rPr>
          <w:t>районах Крайнего Севера</w:t>
        </w:r>
      </w:hyperlink>
      <w:r w:rsidRPr="00BC497D">
        <w:rPr>
          <w:rStyle w:val="a7"/>
          <w:lang w:eastAsia="ru-RU"/>
        </w:rPr>
        <w:t>,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w:t>
      </w:r>
      <w:hyperlink r:id="rId76" w:history="1">
        <w:r w:rsidRPr="00BC497D">
          <w:rPr>
            <w:rStyle w:val="a7"/>
            <w:lang w:eastAsia="ru-RU"/>
          </w:rPr>
          <w:t>Порядок</w:t>
        </w:r>
      </w:hyperlink>
      <w:r w:rsidRPr="00BC497D">
        <w:rPr>
          <w:rStyle w:val="a7"/>
          <w:lang w:eastAsia="ru-RU"/>
        </w:rPr>
        <w:t> оплаты проезда устанавливается Генеральным прокурором Российской Федерации.</w:t>
      </w:r>
      <w:r w:rsidRPr="00BC497D">
        <w:rPr>
          <w:rStyle w:val="a7"/>
          <w:lang w:eastAsia="ru-RU"/>
        </w:rPr>
        <w:br/>
        <w:t>Ежегодный дополнительный оплачиваемый отпуск за стаж службы в качестве прокурора, научного или педагогического работника предоставляется:</w:t>
      </w:r>
      <w:r w:rsidRPr="00BC497D">
        <w:rPr>
          <w:rStyle w:val="a7"/>
          <w:lang w:eastAsia="ru-RU"/>
        </w:rPr>
        <w:br/>
        <w:t>после 10 лет - 5 календарных дней;</w:t>
      </w:r>
      <w:r w:rsidRPr="00BC497D">
        <w:rPr>
          <w:rStyle w:val="a7"/>
          <w:lang w:eastAsia="ru-RU"/>
        </w:rPr>
        <w:br/>
        <w:t>после 15 лет - 10 календарных дней;</w:t>
      </w:r>
      <w:r w:rsidRPr="00BC497D">
        <w:rPr>
          <w:rStyle w:val="a7"/>
          <w:lang w:eastAsia="ru-RU"/>
        </w:rPr>
        <w:br/>
        <w:t>после 20 лет - 15 календарных дней.</w:t>
      </w:r>
      <w:r w:rsidRPr="00BC497D">
        <w:rPr>
          <w:rStyle w:val="a7"/>
          <w:lang w:eastAsia="ru-RU"/>
        </w:rPr>
        <w:b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r w:rsidRPr="00BC497D">
        <w:rPr>
          <w:rStyle w:val="a7"/>
          <w:lang w:eastAsia="ru-RU"/>
        </w:rPr>
        <w:b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r w:rsidRPr="00BC497D">
        <w:rPr>
          <w:rStyle w:val="a7"/>
          <w:lang w:eastAsia="ru-RU"/>
        </w:rPr>
        <w:b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r w:rsidRPr="00BC497D">
        <w:rPr>
          <w:rStyle w:val="a7"/>
          <w:lang w:eastAsia="ru-RU"/>
        </w:rPr>
        <w:br/>
        <w:t xml:space="preserve">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w:t>
      </w:r>
      <w:r w:rsidRPr="00BC497D">
        <w:rPr>
          <w:rStyle w:val="a7"/>
          <w:lang w:eastAsia="ru-RU"/>
        </w:rPr>
        <w:lastRenderedPageBreak/>
        <w:t>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41.5. Перевод прокурорского работника на службу в другую местность</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Перевод прокурорского работника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r:id="rId77" w:history="1">
        <w:r w:rsidRPr="00BC497D">
          <w:rPr>
            <w:rStyle w:val="a7"/>
            <w:lang w:eastAsia="ru-RU"/>
          </w:rPr>
          <w:t>форме</w:t>
        </w:r>
      </w:hyperlink>
      <w:r w:rsidRPr="00BC497D">
        <w:rPr>
          <w:rStyle w:val="a7"/>
          <w:lang w:eastAsia="ru-RU"/>
        </w:rPr>
        <w:t>, утверждаемой Правительством Российской Федерации.</w:t>
      </w:r>
      <w:r w:rsidRPr="00BC497D">
        <w:rPr>
          <w:rStyle w:val="a7"/>
          <w:lang w:eastAsia="ru-RU"/>
        </w:rPr>
        <w:b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r w:rsidRPr="00BC497D">
        <w:rPr>
          <w:rStyle w:val="a7"/>
          <w:lang w:eastAsia="ru-RU"/>
        </w:rPr>
        <w:br/>
        <w:t>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средств федерального бюджета.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41.6. Поощрение работников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r w:rsidRPr="00BC497D">
        <w:rPr>
          <w:rStyle w:val="a7"/>
          <w:lang w:eastAsia="ru-RU"/>
        </w:rPr>
        <w:br/>
        <w:t>объявление благодарности;</w:t>
      </w:r>
      <w:r w:rsidRPr="00BC497D">
        <w:rPr>
          <w:rStyle w:val="a7"/>
          <w:lang w:eastAsia="ru-RU"/>
        </w:rPr>
        <w:br/>
        <w:t>награждение </w:t>
      </w:r>
      <w:hyperlink r:id="rId78" w:history="1">
        <w:r w:rsidRPr="00BC497D">
          <w:rPr>
            <w:rStyle w:val="a7"/>
            <w:lang w:eastAsia="ru-RU"/>
          </w:rPr>
          <w:t>Почетной грамотой</w:t>
        </w:r>
      </w:hyperlink>
      <w:r w:rsidRPr="00BC497D">
        <w:rPr>
          <w:rStyle w:val="a7"/>
          <w:lang w:eastAsia="ru-RU"/>
        </w:rPr>
        <w:t>;</w:t>
      </w:r>
      <w:r w:rsidRPr="00BC497D">
        <w:rPr>
          <w:rStyle w:val="a7"/>
          <w:lang w:eastAsia="ru-RU"/>
        </w:rPr>
        <w:br/>
        <w:t>занесение на Доску почета, в Книгу почета;</w:t>
      </w:r>
      <w:r w:rsidRPr="00BC497D">
        <w:rPr>
          <w:rStyle w:val="a7"/>
          <w:lang w:eastAsia="ru-RU"/>
        </w:rPr>
        <w:br/>
        <w:t>выдача денежной премии;</w:t>
      </w:r>
      <w:r w:rsidRPr="00BC497D">
        <w:rPr>
          <w:rStyle w:val="a7"/>
          <w:lang w:eastAsia="ru-RU"/>
        </w:rPr>
        <w:br/>
        <w:t>награждение подарком;</w:t>
      </w:r>
      <w:r w:rsidRPr="00BC497D">
        <w:rPr>
          <w:rStyle w:val="a7"/>
          <w:lang w:eastAsia="ru-RU"/>
        </w:rPr>
        <w:br/>
        <w:t>награждение ценным подарком;</w:t>
      </w:r>
      <w:r w:rsidRPr="00BC497D">
        <w:rPr>
          <w:rStyle w:val="a7"/>
          <w:lang w:eastAsia="ru-RU"/>
        </w:rPr>
        <w:br/>
      </w:r>
      <w:hyperlink r:id="rId79" w:history="1">
        <w:r w:rsidRPr="00BC497D">
          <w:rPr>
            <w:rStyle w:val="a7"/>
            <w:lang w:eastAsia="ru-RU"/>
          </w:rPr>
          <w:t>награждение</w:t>
        </w:r>
      </w:hyperlink>
      <w:r w:rsidRPr="00BC497D">
        <w:rPr>
          <w:rStyle w:val="a7"/>
          <w:lang w:eastAsia="ru-RU"/>
        </w:rPr>
        <w:t> именным оружием;</w:t>
      </w:r>
      <w:r w:rsidRPr="00BC497D">
        <w:rPr>
          <w:rStyle w:val="a7"/>
          <w:lang w:eastAsia="ru-RU"/>
        </w:rPr>
        <w:br/>
        <w:t>досрочное присвоение классного чина или присвоение классного чина на ступень выше очередного;</w:t>
      </w:r>
      <w:r w:rsidRPr="00BC497D">
        <w:rPr>
          <w:rStyle w:val="a7"/>
          <w:lang w:eastAsia="ru-RU"/>
        </w:rPr>
        <w:br/>
        <w:t>награждение нагрудным знаком "За безупречную службу в прокуратуре Российской Федерации";</w:t>
      </w:r>
      <w:r w:rsidRPr="00BC497D">
        <w:rPr>
          <w:rStyle w:val="a7"/>
          <w:lang w:eastAsia="ru-RU"/>
        </w:rPr>
        <w:b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r w:rsidRPr="00BC497D">
        <w:rPr>
          <w:rStyle w:val="a7"/>
          <w:lang w:eastAsia="ru-RU"/>
        </w:rPr>
        <w:br/>
        <w:t>2. 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w:t>
      </w:r>
      <w:r w:rsidRPr="00BC497D">
        <w:rPr>
          <w:rStyle w:val="a7"/>
          <w:lang w:eastAsia="ru-RU"/>
        </w:rPr>
        <w:br/>
        <w:t>3. Генеральный прокурор Российской Федерации может устанавливать виды поощрений, не предусмотренные </w:t>
      </w:r>
      <w:hyperlink r:id="rId80" w:anchor="Par443" w:history="1">
        <w:r w:rsidRPr="00BC497D">
          <w:rPr>
            <w:rStyle w:val="a7"/>
            <w:lang w:eastAsia="ru-RU"/>
          </w:rPr>
          <w:t>пунктом 1</w:t>
        </w:r>
      </w:hyperlink>
      <w:r w:rsidRPr="00BC497D">
        <w:rPr>
          <w:rStyle w:val="a7"/>
          <w:lang w:eastAsia="ru-RU"/>
        </w:rPr>
        <w:t> настоящей статьи.</w:t>
      </w:r>
      <w:r w:rsidRPr="00BC497D">
        <w:rPr>
          <w:rStyle w:val="a7"/>
          <w:lang w:eastAsia="ru-RU"/>
        </w:rPr>
        <w:b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r w:rsidRPr="00BC497D">
        <w:rPr>
          <w:rStyle w:val="a7"/>
          <w:lang w:eastAsia="ru-RU"/>
        </w:rPr>
        <w:br/>
        <w:t>5. Для награждения работников используются средства </w:t>
      </w:r>
      <w:hyperlink r:id="rId81" w:history="1">
        <w:r w:rsidRPr="00BC497D">
          <w:rPr>
            <w:rStyle w:val="a7"/>
            <w:lang w:eastAsia="ru-RU"/>
          </w:rPr>
          <w:t>наградного</w:t>
        </w:r>
      </w:hyperlink>
      <w:r w:rsidRPr="00BC497D">
        <w:rPr>
          <w:rStyle w:val="a7"/>
          <w:lang w:eastAsia="ru-RU"/>
        </w:rPr>
        <w:t> и </w:t>
      </w:r>
      <w:hyperlink r:id="rId82" w:history="1">
        <w:r w:rsidRPr="00BC497D">
          <w:rPr>
            <w:rStyle w:val="a7"/>
            <w:lang w:eastAsia="ru-RU"/>
          </w:rPr>
          <w:t>подарочного</w:t>
        </w:r>
      </w:hyperlink>
      <w:r w:rsidRPr="00BC497D">
        <w:rPr>
          <w:rStyle w:val="a7"/>
          <w:lang w:eastAsia="ru-RU"/>
        </w:rPr>
        <w:t> фондов.</w:t>
      </w:r>
      <w:r w:rsidRPr="00BC497D">
        <w:rPr>
          <w:rStyle w:val="a7"/>
          <w:lang w:eastAsia="ru-RU"/>
        </w:rPr>
        <w:b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41.7. Дисциплинарная ответственность</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lastRenderedPageBreak/>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r w:rsidRPr="00BC497D">
        <w:rPr>
          <w:rStyle w:val="a7"/>
          <w:lang w:eastAsia="ru-RU"/>
        </w:rPr>
        <w:br/>
        <w:t>замечание;</w:t>
      </w:r>
      <w:r w:rsidRPr="00BC497D">
        <w:rPr>
          <w:rStyle w:val="a7"/>
          <w:lang w:eastAsia="ru-RU"/>
        </w:rPr>
        <w:br/>
        <w:t>выговор;</w:t>
      </w:r>
      <w:r w:rsidRPr="00BC497D">
        <w:rPr>
          <w:rStyle w:val="a7"/>
          <w:lang w:eastAsia="ru-RU"/>
        </w:rPr>
        <w:br/>
        <w:t>строгий выговор;</w:t>
      </w:r>
      <w:r w:rsidRPr="00BC497D">
        <w:rPr>
          <w:rStyle w:val="a7"/>
          <w:lang w:eastAsia="ru-RU"/>
        </w:rPr>
        <w:br/>
        <w:t>понижение в классном чине;</w:t>
      </w:r>
      <w:r w:rsidRPr="00BC497D">
        <w:rPr>
          <w:rStyle w:val="a7"/>
          <w:lang w:eastAsia="ru-RU"/>
        </w:rPr>
        <w:br/>
        <w:t>лишение нагрудного знака "За безупречную службу в прокуратуре Российской Федерации";</w:t>
      </w:r>
      <w:r w:rsidRPr="00BC497D">
        <w:rPr>
          <w:rStyle w:val="a7"/>
          <w:lang w:eastAsia="ru-RU"/>
        </w:rPr>
        <w:br/>
        <w:t>лишение нагрудного знака "Почетный работник прокуратуры Российской Федерации";</w:t>
      </w:r>
      <w:r w:rsidRPr="00BC497D">
        <w:rPr>
          <w:rStyle w:val="a7"/>
          <w:lang w:eastAsia="ru-RU"/>
        </w:rPr>
        <w:br/>
        <w:t>предупреждение о неполном служебном соответствии;</w:t>
      </w:r>
      <w:r w:rsidRPr="00BC497D">
        <w:rPr>
          <w:rStyle w:val="a7"/>
          <w:lang w:eastAsia="ru-RU"/>
        </w:rPr>
        <w:br/>
        <w:t>увольнение из органов прокуратуры.</w:t>
      </w:r>
      <w:r w:rsidRPr="00BC497D">
        <w:rPr>
          <w:rStyle w:val="a7"/>
          <w:lang w:eastAsia="ru-RU"/>
        </w:rPr>
        <w:br/>
        <w:t>2. Генеральный прокурор Российской Федерации имеет право налагать на прокурорских работников дисциплинарные взыскания в полном объеме.</w:t>
      </w:r>
      <w:r w:rsidRPr="00BC497D">
        <w:rPr>
          <w:rStyle w:val="a7"/>
          <w:lang w:eastAsia="ru-RU"/>
        </w:rPr>
        <w:b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r w:rsidRPr="00BC497D">
        <w:rPr>
          <w:rStyle w:val="a7"/>
          <w:lang w:eastAsia="ru-RU"/>
        </w:rPr>
        <w:br/>
        <w:t>2.1. Утратил силу с 15 января 2011 года. - Федеральный </w:t>
      </w:r>
      <w:hyperlink r:id="rId83" w:history="1">
        <w:r w:rsidRPr="00BC497D">
          <w:rPr>
            <w:rStyle w:val="a7"/>
            <w:lang w:eastAsia="ru-RU"/>
          </w:rPr>
          <w:t>закон</w:t>
        </w:r>
      </w:hyperlink>
      <w:r w:rsidRPr="00BC497D">
        <w:rPr>
          <w:rStyle w:val="a7"/>
          <w:lang w:eastAsia="ru-RU"/>
        </w:rPr>
        <w:t> от 28.12.2010 N 404-ФЗ.</w:t>
      </w:r>
      <w:r w:rsidRPr="00BC497D">
        <w:rPr>
          <w:rStyle w:val="a7"/>
          <w:lang w:eastAsia="ru-RU"/>
        </w:rPr>
        <w:b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r w:rsidRPr="00BC497D">
        <w:rPr>
          <w:rStyle w:val="a7"/>
          <w:lang w:eastAsia="ru-RU"/>
        </w:rPr>
        <w:b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r w:rsidRPr="00BC497D">
        <w:rPr>
          <w:rStyle w:val="a7"/>
          <w:lang w:eastAsia="ru-RU"/>
        </w:rPr>
        <w:br/>
        <w:t>5. Наложение дисциплинарного взыскания в виде увольнения из органов прокуратуры работников, награжденных </w:t>
      </w:r>
      <w:hyperlink r:id="rId84" w:history="1">
        <w:r w:rsidRPr="00BC497D">
          <w:rPr>
            <w:rStyle w:val="a7"/>
            <w:lang w:eastAsia="ru-RU"/>
          </w:rPr>
          <w:t>нагрудным знаком</w:t>
        </w:r>
      </w:hyperlink>
      <w:r w:rsidRPr="00BC497D">
        <w:rPr>
          <w:rStyle w:val="a7"/>
          <w:lang w:eastAsia="ru-RU"/>
        </w:rPr>
        <w:t>"Почетный работник прокуратуры Российской Федерации", может быть применено только с согласия Генерального прокурора Российской Федерации.</w:t>
      </w:r>
      <w:r w:rsidRPr="00BC497D">
        <w:rPr>
          <w:rStyle w:val="a7"/>
          <w:lang w:eastAsia="ru-RU"/>
        </w:rPr>
        <w:b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r w:rsidRPr="00BC497D">
        <w:rPr>
          <w:rStyle w:val="a7"/>
          <w:lang w:eastAsia="ru-RU"/>
        </w:rPr>
        <w:br/>
        <w:t>7. Дисциплинарное взыскание не может быть наложено во время болезни работника либо в период его пребывания в отпуске.</w:t>
      </w:r>
      <w:r w:rsidRPr="00BC497D">
        <w:rPr>
          <w:rStyle w:val="a7"/>
          <w:lang w:eastAsia="ru-RU"/>
        </w:rPr>
        <w:b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r w:rsidRPr="00BC497D">
        <w:rPr>
          <w:rStyle w:val="a7"/>
          <w:lang w:eastAsia="ru-RU"/>
        </w:rPr>
        <w:b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r w:rsidRPr="00BC497D">
        <w:rPr>
          <w:rStyle w:val="a7"/>
          <w:lang w:eastAsia="ru-RU"/>
        </w:rPr>
        <w:br/>
        <w:t>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85" w:history="1">
        <w:r w:rsidRPr="00BC497D">
          <w:rPr>
            <w:rStyle w:val="a7"/>
            <w:lang w:eastAsia="ru-RU"/>
          </w:rPr>
          <w:t>выслугу</w:t>
        </w:r>
      </w:hyperlink>
      <w:r w:rsidRPr="00BC497D">
        <w:rPr>
          <w:rStyle w:val="a7"/>
          <w:lang w:eastAsia="ru-RU"/>
        </w:rPr>
        <w:t> лет.</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w:t>
      </w:r>
      <w:hyperlink r:id="rId86" w:history="1">
        <w:r w:rsidRPr="00BC497D">
          <w:rPr>
            <w:rStyle w:val="a7"/>
            <w:lang w:eastAsia="ru-RU"/>
          </w:rPr>
          <w:t>законом</w:t>
        </w:r>
      </w:hyperlink>
      <w:r w:rsidRPr="00BC497D">
        <w:rPr>
          <w:rStyle w:val="a7"/>
          <w:lang w:eastAsia="ru-RU"/>
        </w:rPr>
        <w:t xml:space="preserve"> от 25 </w:t>
      </w:r>
      <w:r w:rsidRPr="00BC497D">
        <w:rPr>
          <w:rStyle w:val="a7"/>
          <w:lang w:eastAsia="ru-RU"/>
        </w:rPr>
        <w:lastRenderedPageBreak/>
        <w:t>декабря 2008 года N 273-ФЗ "О противодействии коррупции" и другими федеральными законами, налагаются взыскания, предусмотренные </w:t>
      </w:r>
      <w:hyperlink r:id="rId87" w:anchor="Par460" w:history="1">
        <w:r w:rsidRPr="00BC497D">
          <w:rPr>
            <w:rStyle w:val="a7"/>
            <w:lang w:eastAsia="ru-RU"/>
          </w:rPr>
          <w:t>статьей 41.7</w:t>
        </w:r>
      </w:hyperlink>
      <w:r w:rsidRPr="00BC497D">
        <w:rPr>
          <w:rStyle w:val="a7"/>
          <w:lang w:eastAsia="ru-RU"/>
        </w:rPr>
        <w:t> настоящего Федерального закона.</w:t>
      </w:r>
      <w:r w:rsidRPr="00BC497D">
        <w:rPr>
          <w:rStyle w:val="a7"/>
          <w:lang w:eastAsia="ru-RU"/>
        </w:rPr>
        <w:b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41.9. Увольнение в связи с утратой доверия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r w:rsidRPr="00BC497D">
        <w:rPr>
          <w:rStyle w:val="a7"/>
          <w:lang w:eastAsia="ru-RU"/>
        </w:rPr>
        <w:br/>
        <w:t>непринятия работником мер по предотвращению и (или) урегулированию конфликта интересов, стороной которого он является;</w:t>
      </w:r>
      <w:r w:rsidRPr="00BC497D">
        <w:rPr>
          <w:rStyle w:val="a7"/>
          <w:lang w:eastAsia="ru-RU"/>
        </w:rPr>
        <w:b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BC497D">
        <w:rPr>
          <w:rStyle w:val="a7"/>
          <w:lang w:eastAsia="ru-RU"/>
        </w:rPr>
        <w:b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r w:rsidRPr="00BC497D">
        <w:rPr>
          <w:rStyle w:val="a7"/>
          <w:lang w:eastAsia="ru-RU"/>
        </w:rPr>
        <w:br/>
        <w:t>осуществления работником предпринимательской деятельности;</w:t>
      </w:r>
      <w:r w:rsidRPr="00BC497D">
        <w:rPr>
          <w:rStyle w:val="a7"/>
          <w:lang w:eastAsia="ru-RU"/>
        </w:rPr>
        <w:b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BC497D">
        <w:rPr>
          <w:rStyle w:val="a7"/>
          <w:lang w:eastAsia="ru-RU"/>
        </w:rPr>
        <w:br/>
        <w:t>нарушения работником, его супругой (супругом) и несовершеннолетними детьми в случаях, предусмотренных Федеральным </w:t>
      </w:r>
      <w:hyperlink r:id="rId88" w:history="1">
        <w:r w:rsidRPr="00BC497D">
          <w:rPr>
            <w:rStyle w:val="a7"/>
            <w:lang w:eastAsia="ru-RU"/>
          </w:rPr>
          <w:t>законом</w:t>
        </w:r>
      </w:hyperlink>
      <w:r w:rsidRPr="00BC497D">
        <w:rPr>
          <w:rStyle w:val="a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497D">
        <w:rPr>
          <w:rStyle w:val="a7"/>
          <w:lang w:eastAsia="ru-RU"/>
        </w:rPr>
        <w:b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41.10. Порядок применения взысканий за коррупционные правонарушения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Взыскания, предусмотренные </w:t>
      </w:r>
      <w:hyperlink r:id="rId89" w:anchor="Par483" w:history="1">
        <w:r w:rsidRPr="00BC497D">
          <w:rPr>
            <w:rStyle w:val="a7"/>
            <w:lang w:eastAsia="ru-RU"/>
          </w:rPr>
          <w:t>статьями 41.8</w:t>
        </w:r>
      </w:hyperlink>
      <w:r w:rsidRPr="00BC497D">
        <w:rPr>
          <w:rStyle w:val="a7"/>
          <w:lang w:eastAsia="ru-RU"/>
        </w:rPr>
        <w:t> и </w:t>
      </w:r>
      <w:hyperlink r:id="rId90" w:anchor="Par489" w:history="1">
        <w:r w:rsidRPr="00BC497D">
          <w:rPr>
            <w:rStyle w:val="a7"/>
            <w:lang w:eastAsia="ru-RU"/>
          </w:rPr>
          <w:t>41.9</w:t>
        </w:r>
      </w:hyperlink>
      <w:r w:rsidRPr="00BC497D">
        <w:rPr>
          <w:rStyle w:val="a7"/>
          <w:lang w:eastAsia="ru-RU"/>
        </w:rPr>
        <w:t> настоящего Федерального закона, применяются в порядке, установленном</w:t>
      </w:r>
      <w:hyperlink r:id="rId91" w:anchor="Par471" w:history="1">
        <w:r w:rsidRPr="00BC497D">
          <w:rPr>
            <w:rStyle w:val="a7"/>
            <w:lang w:eastAsia="ru-RU"/>
          </w:rPr>
          <w:t>пунктами 2</w:t>
        </w:r>
      </w:hyperlink>
      <w:r w:rsidRPr="00BC497D">
        <w:rPr>
          <w:rStyle w:val="a7"/>
          <w:lang w:eastAsia="ru-RU"/>
        </w:rPr>
        <w:t> - </w:t>
      </w:r>
      <w:hyperlink r:id="rId92" w:anchor="Par480" w:history="1">
        <w:r w:rsidRPr="00BC497D">
          <w:rPr>
            <w:rStyle w:val="a7"/>
            <w:lang w:eastAsia="ru-RU"/>
          </w:rPr>
          <w:t>9 статьи 41.7</w:t>
        </w:r>
      </w:hyperlink>
      <w:r w:rsidRPr="00BC497D">
        <w:rPr>
          <w:rStyle w:val="a7"/>
          <w:lang w:eastAsia="ru-RU"/>
        </w:rPr>
        <w:t> настоящего Федерального закона, с учетом особенностей, установленных настоящей статьей.</w:t>
      </w:r>
      <w:r w:rsidRPr="00BC497D">
        <w:rPr>
          <w:rStyle w:val="a7"/>
          <w:lang w:eastAsia="ru-RU"/>
        </w:rPr>
        <w:br/>
        <w:t>2. Взыскания, предусмотренные </w:t>
      </w:r>
      <w:hyperlink r:id="rId93" w:anchor="Par483" w:history="1">
        <w:r w:rsidRPr="00BC497D">
          <w:rPr>
            <w:rStyle w:val="a7"/>
            <w:lang w:eastAsia="ru-RU"/>
          </w:rPr>
          <w:t>статьями 41.8</w:t>
        </w:r>
      </w:hyperlink>
      <w:r w:rsidRPr="00BC497D">
        <w:rPr>
          <w:rStyle w:val="a7"/>
          <w:lang w:eastAsia="ru-RU"/>
        </w:rPr>
        <w:t> и </w:t>
      </w:r>
      <w:hyperlink r:id="rId94" w:anchor="Par489" w:history="1">
        <w:r w:rsidRPr="00BC497D">
          <w:rPr>
            <w:rStyle w:val="a7"/>
            <w:lang w:eastAsia="ru-RU"/>
          </w:rPr>
          <w:t>41.9</w:t>
        </w:r>
      </w:hyperlink>
      <w:r w:rsidRPr="00BC497D">
        <w:rPr>
          <w:rStyle w:val="a7"/>
          <w:lang w:eastAsia="ru-RU"/>
        </w:rP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w:t>
      </w:r>
      <w:r w:rsidRPr="00BC497D">
        <w:rPr>
          <w:rStyle w:val="a7"/>
          <w:lang w:eastAsia="ru-RU"/>
        </w:rPr>
        <w:lastRenderedPageBreak/>
        <w:t>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r w:rsidRPr="00BC497D">
        <w:rPr>
          <w:rStyle w:val="a7"/>
          <w:lang w:eastAsia="ru-RU"/>
        </w:rPr>
        <w:br/>
        <w:t>3. При применении взысканий, предусмотренных </w:t>
      </w:r>
      <w:hyperlink r:id="rId95" w:anchor="Par483" w:history="1">
        <w:r w:rsidRPr="00BC497D">
          <w:rPr>
            <w:rStyle w:val="a7"/>
            <w:lang w:eastAsia="ru-RU"/>
          </w:rPr>
          <w:t>статьями 41.8</w:t>
        </w:r>
      </w:hyperlink>
      <w:r w:rsidRPr="00BC497D">
        <w:rPr>
          <w:rStyle w:val="a7"/>
          <w:lang w:eastAsia="ru-RU"/>
        </w:rPr>
        <w:t> и </w:t>
      </w:r>
      <w:hyperlink r:id="rId96" w:anchor="Par489" w:history="1">
        <w:r w:rsidRPr="00BC497D">
          <w:rPr>
            <w:rStyle w:val="a7"/>
            <w:lang w:eastAsia="ru-RU"/>
          </w:rPr>
          <w:t>41.9</w:t>
        </w:r>
      </w:hyperlink>
      <w:r w:rsidRPr="00BC497D">
        <w:rPr>
          <w:rStyle w:val="a7"/>
          <w:lang w:eastAsia="ru-RU"/>
        </w:rPr>
        <w:t>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r w:rsidRPr="00BC497D">
        <w:rPr>
          <w:rStyle w:val="a7"/>
          <w:lang w:eastAsia="ru-RU"/>
        </w:rPr>
        <w:br/>
        <w:t>4. Взыскания, предусмотренные </w:t>
      </w:r>
      <w:hyperlink r:id="rId97" w:anchor="Par483" w:history="1">
        <w:r w:rsidRPr="00BC497D">
          <w:rPr>
            <w:rStyle w:val="a7"/>
            <w:lang w:eastAsia="ru-RU"/>
          </w:rPr>
          <w:t>статьями 41.8</w:t>
        </w:r>
      </w:hyperlink>
      <w:r w:rsidRPr="00BC497D">
        <w:rPr>
          <w:rStyle w:val="a7"/>
          <w:lang w:eastAsia="ru-RU"/>
        </w:rPr>
        <w:t> и </w:t>
      </w:r>
      <w:hyperlink r:id="rId98" w:anchor="Par489" w:history="1">
        <w:r w:rsidRPr="00BC497D">
          <w:rPr>
            <w:rStyle w:val="a7"/>
            <w:lang w:eastAsia="ru-RU"/>
          </w:rPr>
          <w:t>41.9</w:t>
        </w:r>
      </w:hyperlink>
      <w:r w:rsidRPr="00BC497D">
        <w:rPr>
          <w:rStyle w:val="a7"/>
          <w:lang w:eastAsia="ru-RU"/>
        </w:rPr>
        <w:t>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r w:rsidRPr="00BC497D">
        <w:rPr>
          <w:rStyle w:val="a7"/>
          <w:lang w:eastAsia="ru-RU"/>
        </w:rPr>
        <w:b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r:id="rId99" w:anchor="Par483" w:history="1">
        <w:r w:rsidRPr="00BC497D">
          <w:rPr>
            <w:rStyle w:val="a7"/>
            <w:lang w:eastAsia="ru-RU"/>
          </w:rPr>
          <w:t>статья 41.8</w:t>
        </w:r>
      </w:hyperlink>
      <w:r w:rsidRPr="00BC497D">
        <w:rPr>
          <w:rStyle w:val="a7"/>
          <w:lang w:eastAsia="ru-RU"/>
        </w:rPr>
        <w:t> или </w:t>
      </w:r>
      <w:hyperlink r:id="rId100" w:anchor="Par489" w:history="1">
        <w:r w:rsidRPr="00BC497D">
          <w:rPr>
            <w:rStyle w:val="a7"/>
            <w:lang w:eastAsia="ru-RU"/>
          </w:rPr>
          <w:t>41.9</w:t>
        </w:r>
      </w:hyperlink>
      <w:r w:rsidRPr="00BC497D">
        <w:rPr>
          <w:rStyle w:val="a7"/>
          <w:lang w:eastAsia="ru-RU"/>
        </w:rPr>
        <w:t> настоящего Федерального закона.</w:t>
      </w:r>
      <w:r w:rsidRPr="00BC497D">
        <w:rPr>
          <w:rStyle w:val="a7"/>
          <w:lang w:eastAsia="ru-RU"/>
        </w:rPr>
        <w:b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r w:rsidRPr="00BC497D">
        <w:rPr>
          <w:rStyle w:val="a7"/>
          <w:lang w:eastAsia="ru-RU"/>
        </w:rPr>
        <w:br/>
        <w:t>7. Работник вправе обжаловать взыскание в письменной форме в установленном порядке.</w:t>
      </w:r>
      <w:r w:rsidRPr="00BC497D">
        <w:rPr>
          <w:rStyle w:val="a7"/>
          <w:lang w:eastAsia="ru-RU"/>
        </w:rPr>
        <w:br/>
        <w:t>8. Если в течение одного года со дня применения взыскания работник не был подвергнут дисциплинарному взысканию, предусмотренному </w:t>
      </w:r>
      <w:hyperlink r:id="rId101" w:anchor="Par462" w:history="1">
        <w:r w:rsidRPr="00BC497D">
          <w:rPr>
            <w:rStyle w:val="a7"/>
            <w:lang w:eastAsia="ru-RU"/>
          </w:rPr>
          <w:t>пунктом 1 статьи 41.7</w:t>
        </w:r>
      </w:hyperlink>
      <w:r w:rsidRPr="00BC497D">
        <w:rPr>
          <w:rStyle w:val="a7"/>
          <w:lang w:eastAsia="ru-RU"/>
        </w:rPr>
        <w:t> настоящего Федерального закона, за исключением увольнения из органов прокуратуры, или взысканию, предусмотренному </w:t>
      </w:r>
      <w:hyperlink r:id="rId102" w:anchor="Par483" w:history="1">
        <w:r w:rsidRPr="00BC497D">
          <w:rPr>
            <w:rStyle w:val="a7"/>
            <w:lang w:eastAsia="ru-RU"/>
          </w:rPr>
          <w:t>статьей 41.8</w:t>
        </w:r>
      </w:hyperlink>
      <w:r w:rsidRPr="00BC497D">
        <w:rPr>
          <w:rStyle w:val="a7"/>
          <w:lang w:eastAsia="ru-RU"/>
        </w:rPr>
        <w:t> настоящего Федерального закона, он считается не имеющим взыскания.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42. Порядок привлечения прокуроров к уголовной и административной ответственности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Проверка сообщения о факте правонарушения, совершенного прокурором, является исключительной компетенцией органов прокуратуры.</w:t>
      </w:r>
      <w:r w:rsidRPr="00BC497D">
        <w:rPr>
          <w:rStyle w:val="a7"/>
          <w:lang w:eastAsia="ru-RU"/>
        </w:rPr>
        <w:br/>
        <w:t>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w:t>
      </w:r>
      <w:hyperlink r:id="rId103" w:history="1">
        <w:r w:rsidRPr="00BC497D">
          <w:rPr>
            <w:rStyle w:val="a7"/>
            <w:lang w:eastAsia="ru-RU"/>
          </w:rPr>
          <w:t>порядке</w:t>
        </w:r>
      </w:hyperlink>
      <w:r w:rsidRPr="00BC497D">
        <w:rPr>
          <w:rStyle w:val="a7"/>
          <w:lang w:eastAsia="ru-RU"/>
        </w:rPr>
        <w:t>, установленном уголовно-процессуальным законодательством Российской Федерации.</w:t>
      </w:r>
      <w:r w:rsidRPr="00BC497D">
        <w:rPr>
          <w:rStyle w:val="a7"/>
          <w:lang w:eastAsia="ru-RU"/>
        </w:rPr>
        <w:b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r w:rsidRPr="00BC497D">
        <w:rPr>
          <w:rStyle w:val="a7"/>
          <w:lang w:eastAsia="ru-RU"/>
        </w:rPr>
        <w:br/>
        <w:t>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104" w:history="1">
        <w:r w:rsidRPr="00BC497D">
          <w:rPr>
            <w:rStyle w:val="a7"/>
            <w:lang w:eastAsia="ru-RU"/>
          </w:rPr>
          <w:t>законом</w:t>
        </w:r>
      </w:hyperlink>
      <w:r w:rsidRPr="00BC497D">
        <w:rPr>
          <w:rStyle w:val="a7"/>
          <w:lang w:eastAsia="ru-RU"/>
        </w:rPr>
        <w:t> для обеспечения безопасности других лиц и задержания при совершении преступления.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43. Прекращение службы в органах и организациях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lastRenderedPageBreak/>
        <w:t>1. Служба в органах и организациях прокуратуры прекращается при увольнении прокурорского работника.</w:t>
      </w:r>
      <w:r w:rsidRPr="00BC497D">
        <w:rPr>
          <w:rStyle w:val="a7"/>
          <w:lang w:eastAsia="ru-RU"/>
        </w:rPr>
        <w:br/>
        <w:t>Помимо оснований, предусмотренных </w:t>
      </w:r>
      <w:hyperlink r:id="rId105" w:history="1">
        <w:r w:rsidRPr="00BC497D">
          <w:rPr>
            <w:rStyle w:val="a7"/>
            <w:lang w:eastAsia="ru-RU"/>
          </w:rPr>
          <w:t>законодательством</w:t>
        </w:r>
      </w:hyperlink>
      <w:r w:rsidRPr="00BC497D">
        <w:rPr>
          <w:rStyle w:val="a7"/>
          <w:lang w:eastAsia="ru-RU"/>
        </w:rPr>
        <w:t>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r w:rsidRPr="00BC497D">
        <w:rPr>
          <w:rStyle w:val="a7"/>
          <w:lang w:eastAsia="ru-RU"/>
        </w:rPr>
        <w:br/>
        <w:t>а) достижения прокурорским работником предельного возраста пребывания на службе в органах и организациях прокуратуры;</w:t>
      </w:r>
      <w:r w:rsidRPr="00BC497D">
        <w:rPr>
          <w:rStyle w:val="a7"/>
          <w:lang w:eastAsia="ru-RU"/>
        </w:rPr>
        <w:br/>
        <w:t>б) прекращения гражданства Российской Федерации;</w:t>
      </w:r>
      <w:r w:rsidRPr="00BC497D">
        <w:rPr>
          <w:rStyle w:val="a7"/>
          <w:lang w:eastAsia="ru-RU"/>
        </w:rPr>
        <w:br/>
        <w:t>в) нарушения Присяги прокурора, а также совершения проступков, порочащих честь прокурорского работника;</w:t>
      </w:r>
      <w:r w:rsidRPr="00BC497D">
        <w:rPr>
          <w:rStyle w:val="a7"/>
          <w:lang w:eastAsia="ru-RU"/>
        </w:rPr>
        <w:br/>
        <w:t>г) несоблюдения ограничений и неисполнения обязанностей, связанных со службой, а также возникновения других обстоятельств, предусмотренных </w:t>
      </w:r>
      <w:hyperlink r:id="rId106" w:history="1">
        <w:r w:rsidRPr="00BC497D">
          <w:rPr>
            <w:rStyle w:val="a7"/>
            <w:lang w:eastAsia="ru-RU"/>
          </w:rPr>
          <w:t>статьями 16</w:t>
        </w:r>
      </w:hyperlink>
      <w:r w:rsidRPr="00BC497D">
        <w:rPr>
          <w:rStyle w:val="a7"/>
          <w:lang w:eastAsia="ru-RU"/>
        </w:rPr>
        <w:t> и </w:t>
      </w:r>
      <w:hyperlink r:id="rId107" w:history="1">
        <w:r w:rsidRPr="00BC497D">
          <w:rPr>
            <w:rStyle w:val="a7"/>
            <w:lang w:eastAsia="ru-RU"/>
          </w:rPr>
          <w:t>17</w:t>
        </w:r>
      </w:hyperlink>
      <w:r w:rsidRPr="00BC497D">
        <w:rPr>
          <w:rStyle w:val="a7"/>
          <w:lang w:eastAsia="ru-RU"/>
        </w:rPr>
        <w:t> Федерального закона "О государственной гражданской службе Российской Федерации";</w:t>
      </w:r>
      <w:r w:rsidRPr="00BC497D">
        <w:rPr>
          <w:rStyle w:val="a7"/>
          <w:lang w:eastAsia="ru-RU"/>
        </w:rPr>
        <w:br/>
        <w:t>д) разглашения </w:t>
      </w:r>
      <w:hyperlink r:id="rId108" w:history="1">
        <w:r w:rsidRPr="00BC497D">
          <w:rPr>
            <w:rStyle w:val="a7"/>
            <w:lang w:eastAsia="ru-RU"/>
          </w:rPr>
          <w:t>сведений</w:t>
        </w:r>
      </w:hyperlink>
      <w:r w:rsidRPr="00BC497D">
        <w:rPr>
          <w:rStyle w:val="a7"/>
          <w:lang w:eastAsia="ru-RU"/>
        </w:rPr>
        <w:t>, составляющих государственную и иную охраняемую законом тайну;</w:t>
      </w:r>
      <w:r w:rsidRPr="00BC497D">
        <w:rPr>
          <w:rStyle w:val="a7"/>
          <w:lang w:eastAsia="ru-RU"/>
        </w:rPr>
        <w:br/>
        <w:t>е) утраты доверия в соответствии со </w:t>
      </w:r>
      <w:hyperlink r:id="rId109" w:anchor="Par489" w:history="1">
        <w:r w:rsidRPr="00BC497D">
          <w:rPr>
            <w:rStyle w:val="a7"/>
            <w:lang w:eastAsia="ru-RU"/>
          </w:rPr>
          <w:t>статьей 41.9</w:t>
        </w:r>
      </w:hyperlink>
      <w:r w:rsidRPr="00BC497D">
        <w:rPr>
          <w:rStyle w:val="a7"/>
          <w:lang w:eastAsia="ru-RU"/>
        </w:rPr>
        <w:t> настоящего Федерального закона.</w:t>
      </w:r>
      <w:r w:rsidRPr="00BC497D">
        <w:rPr>
          <w:rStyle w:val="a7"/>
          <w:lang w:eastAsia="ru-RU"/>
        </w:rPr>
        <w:br/>
        <w:t>1.1. Наличие </w:t>
      </w:r>
      <w:hyperlink r:id="rId110" w:history="1">
        <w:r w:rsidRPr="00BC497D">
          <w:rPr>
            <w:rStyle w:val="a7"/>
            <w:lang w:eastAsia="ru-RU"/>
          </w:rPr>
          <w:t>заболевания</w:t>
        </w:r>
      </w:hyperlink>
      <w:r w:rsidRPr="00BC497D">
        <w:rPr>
          <w:rStyle w:val="a7"/>
          <w:lang w:eastAsia="ru-RU"/>
        </w:rP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r w:rsidRPr="00BC497D">
        <w:rPr>
          <w:rStyle w:val="a7"/>
          <w:lang w:eastAsia="ru-RU"/>
        </w:rPr>
        <w:br/>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w:t>
      </w:r>
      <w:r w:rsidRPr="00BC497D">
        <w:rPr>
          <w:rStyle w:val="a7"/>
          <w:lang w:eastAsia="ru-RU"/>
        </w:rPr>
        <w:br/>
        <w:t>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r:id="rId111" w:anchor="Par130" w:history="1">
        <w:r w:rsidRPr="00BC497D">
          <w:rPr>
            <w:rStyle w:val="a7"/>
            <w:lang w:eastAsia="ru-RU"/>
          </w:rPr>
          <w:t>статьях 14,</w:t>
        </w:r>
      </w:hyperlink>
      <w:r w:rsidRPr="00BC497D">
        <w:rPr>
          <w:rStyle w:val="a7"/>
          <w:lang w:eastAsia="ru-RU"/>
        </w:rPr>
        <w:t> </w:t>
      </w:r>
      <w:hyperlink r:id="rId112" w:anchor="Par142" w:history="1">
        <w:r w:rsidRPr="00BC497D">
          <w:rPr>
            <w:rStyle w:val="a7"/>
            <w:lang w:eastAsia="ru-RU"/>
          </w:rPr>
          <w:t>15</w:t>
        </w:r>
      </w:hyperlink>
      <w:r w:rsidRPr="00BC497D">
        <w:rPr>
          <w:rStyle w:val="a7"/>
          <w:lang w:eastAsia="ru-RU"/>
        </w:rPr>
        <w:t> и </w:t>
      </w:r>
      <w:hyperlink r:id="rId113" w:anchor="Par149" w:history="1">
        <w:r w:rsidRPr="00BC497D">
          <w:rPr>
            <w:rStyle w:val="a7"/>
            <w:lang w:eastAsia="ru-RU"/>
          </w:rPr>
          <w:t>16</w:t>
        </w:r>
      </w:hyperlink>
      <w:r w:rsidRPr="00BC497D">
        <w:rPr>
          <w:rStyle w:val="a7"/>
          <w:lang w:eastAsia="ru-RU"/>
        </w:rPr>
        <w:t>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r w:rsidRPr="00BC497D">
        <w:rPr>
          <w:rStyle w:val="a7"/>
          <w:lang w:eastAsia="ru-RU"/>
        </w:rPr>
        <w:br/>
        <w:t>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пунктом 1 </w:t>
      </w:r>
      <w:hyperlink r:id="rId114" w:anchor="Par572" w:history="1">
        <w:r w:rsidRPr="00BC497D">
          <w:rPr>
            <w:rStyle w:val="a7"/>
            <w:lang w:eastAsia="ru-RU"/>
          </w:rPr>
          <w:t>статьи 44</w:t>
        </w:r>
      </w:hyperlink>
      <w:r w:rsidRPr="00BC497D">
        <w:rPr>
          <w:rStyle w:val="a7"/>
          <w:lang w:eastAsia="ru-RU"/>
        </w:rPr>
        <w:t> настоящего Федерального закона.</w:t>
      </w:r>
      <w:r w:rsidRPr="00BC497D">
        <w:rPr>
          <w:rStyle w:val="a7"/>
          <w:lang w:eastAsia="ru-RU"/>
        </w:rPr>
        <w:br/>
        <w:t>3. Прокуроры имеют право на выход в отставку. Основаниями отставки являются:</w:t>
      </w:r>
      <w:r w:rsidRPr="00BC497D">
        <w:rPr>
          <w:rStyle w:val="a7"/>
          <w:lang w:eastAsia="ru-RU"/>
        </w:rPr>
        <w:br/>
        <w:t>а) выход на пенсию, предусмотренную пунктом 2 </w:t>
      </w:r>
      <w:hyperlink r:id="rId115" w:anchor="Par597" w:history="1">
        <w:r w:rsidRPr="00BC497D">
          <w:rPr>
            <w:rStyle w:val="a7"/>
            <w:lang w:eastAsia="ru-RU"/>
          </w:rPr>
          <w:t>статьи 44</w:t>
        </w:r>
      </w:hyperlink>
      <w:r w:rsidRPr="00BC497D">
        <w:rPr>
          <w:rStyle w:val="a7"/>
          <w:lang w:eastAsia="ru-RU"/>
        </w:rPr>
        <w:t> настоящего Федерального закона;</w:t>
      </w:r>
      <w:r w:rsidRPr="00BC497D">
        <w:rPr>
          <w:rStyle w:val="a7"/>
          <w:lang w:eastAsia="ru-RU"/>
        </w:rPr>
        <w:br/>
        <w:t>б) несогласие с решениями или действиями государственного органа или вышестоящего руководителя.</w:t>
      </w:r>
      <w:r w:rsidRPr="00BC497D">
        <w:rPr>
          <w:rStyle w:val="a7"/>
          <w:lang w:eastAsia="ru-RU"/>
        </w:rPr>
        <w:br/>
        <w:t>Отставка Генерального прокурора Российской Федерации, его первого заместителя и заместителей признается принятой после принятия решения об этом Советом Федерации Федерального Собрания Российской Федерации.</w:t>
      </w:r>
      <w:r w:rsidRPr="00BC497D">
        <w:rPr>
          <w:rStyle w:val="a7"/>
          <w:lang w:eastAsia="ru-RU"/>
        </w:rPr>
        <w:br/>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r w:rsidRPr="00BC497D">
        <w:rPr>
          <w:rStyle w:val="a7"/>
          <w:lang w:eastAsia="ru-RU"/>
        </w:rPr>
        <w:br/>
        <w:t>Отставка других прокуроров признается принятой после принятия решения об этом руководителем, имеющим право назначать их на эти должности.</w:t>
      </w:r>
      <w:r w:rsidRPr="00BC497D">
        <w:rPr>
          <w:rStyle w:val="a7"/>
          <w:lang w:eastAsia="ru-RU"/>
        </w:rPr>
        <w:br/>
        <w:t>В трудовой книжке прокурорского работника производится запись о его последней должности с указанием "в отставке".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w:t>
      </w:r>
      <w:r w:rsidRPr="00BC497D">
        <w:rPr>
          <w:rStyle w:val="a7"/>
          <w:lang w:eastAsia="ru-RU"/>
        </w:rPr>
        <w:lastRenderedPageBreak/>
        <w:t>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w:t>
      </w:r>
      <w:hyperlink r:id="rId116" w:history="1">
        <w:r w:rsidRPr="00BC497D">
          <w:rPr>
            <w:rStyle w:val="a7"/>
            <w:lang w:eastAsia="ru-RU"/>
          </w:rPr>
          <w:t>выслугу</w:t>
        </w:r>
      </w:hyperlink>
      <w:r w:rsidRPr="00BC497D">
        <w:rPr>
          <w:rStyle w:val="a7"/>
          <w:lang w:eastAsia="ru-RU"/>
        </w:rPr>
        <w:t> лет, дополнительный отпуск и назначение пенсии за выслугу лет.</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43.2. Исключение из списков работников органов и организаций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Погибшие (умершие) работники, а также работники, признанные в установленном </w:t>
      </w:r>
      <w:hyperlink r:id="rId117" w:history="1">
        <w:r w:rsidRPr="00BC497D">
          <w:rPr>
            <w:rStyle w:val="a7"/>
            <w:lang w:eastAsia="ru-RU"/>
          </w:rPr>
          <w:t>порядке</w:t>
        </w:r>
      </w:hyperlink>
      <w:r w:rsidRPr="00BC497D">
        <w:rPr>
          <w:rStyle w:val="a7"/>
          <w:lang w:eastAsia="ru-RU"/>
        </w:rPr>
        <w:t>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43.3. Восстановление в должности, классном чине и на службе в органах и организациях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r w:rsidRPr="00BC497D">
        <w:rPr>
          <w:rStyle w:val="a7"/>
          <w:lang w:eastAsia="ru-RU"/>
        </w:rPr>
        <w:b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43.4. Дополнительное профессиональное образование прокурорских работников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r w:rsidRPr="00BC497D">
        <w:rPr>
          <w:rStyle w:val="a7"/>
          <w:lang w:eastAsia="ru-RU"/>
        </w:rPr>
        <w:b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r w:rsidRPr="00BC497D">
        <w:rPr>
          <w:rStyle w:val="a7"/>
          <w:lang w:eastAsia="ru-RU"/>
        </w:rPr>
        <w:br/>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43.5. Подготовка кадров для системы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приеме и (или) договора о целевом обучении, заключаемых в соответствии с законодательством Российской Федерации.</w:t>
      </w:r>
      <w:r w:rsidRPr="00BC497D">
        <w:rPr>
          <w:rStyle w:val="a7"/>
          <w:lang w:eastAsia="ru-RU"/>
        </w:rPr>
        <w:br/>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r w:rsidRPr="00BC497D">
        <w:rPr>
          <w:rStyle w:val="a7"/>
          <w:lang w:eastAsia="ru-RU"/>
        </w:rPr>
        <w:b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r w:rsidRPr="00BC497D">
        <w:rPr>
          <w:rStyle w:val="a7"/>
          <w:lang w:eastAsia="ru-RU"/>
        </w:rPr>
        <w:b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r w:rsidRPr="00BC497D">
        <w:rPr>
          <w:rStyle w:val="a7"/>
          <w:lang w:eastAsia="ru-RU"/>
        </w:rPr>
        <w:br/>
        <w:t xml:space="preserve">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w:t>
      </w:r>
      <w:r w:rsidRPr="00BC497D">
        <w:rPr>
          <w:rStyle w:val="a7"/>
          <w:lang w:eastAsia="ru-RU"/>
        </w:rPr>
        <w:lastRenderedPageBreak/>
        <w:t>форме.</w:t>
      </w:r>
      <w:r w:rsidRPr="00BC497D">
        <w:rPr>
          <w:rStyle w:val="a7"/>
          <w:lang w:eastAsia="ru-RU"/>
        </w:rPr>
        <w:br/>
        <w:t>3. Лица, получившие высшее юридическое образование на основании договора о целевом приеме и (или) договора о целевом обучении, прокурорские работники, окончившие обучение по программе подготовки научно-педагогических кадров в аспирантуре по очной форме, в соответствии с заключенными с ними договорами обязаны проработать в органах или организациях прокуратуры не менее пяти лет. При увольнении из органов или организаций прокуратуры до истечения указанного срока, за исключением случаев увольнения по состоянию здоровья, в связи с призывом на военную службу, увольнения женщины, имеющей ребенка до восьми лет, в связи с организационно-штатными мероприятиями, избранием или назначением на должность в органах государственной власти и органах местного самоуправления, указанными лицами полностью возмещаются затраты на их обучение.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44. Материальное и социальное обеспечение прокурорских работников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Денежное содержание прокурорских работников состоит из должностного оклада; доплат за классный чин, за </w:t>
      </w:r>
      <w:hyperlink r:id="rId118" w:history="1">
        <w:r w:rsidRPr="00BC497D">
          <w:rPr>
            <w:rStyle w:val="a7"/>
            <w:lang w:eastAsia="ru-RU"/>
          </w:rPr>
          <w:t>выслугу</w:t>
        </w:r>
      </w:hyperlink>
      <w:r w:rsidRPr="00BC497D">
        <w:rPr>
          <w:rStyle w:val="a7"/>
          <w:lang w:eastAsia="ru-RU"/>
        </w:rPr>
        <w:t> лет, за </w:t>
      </w:r>
      <w:hyperlink r:id="rId119" w:history="1">
        <w:r w:rsidRPr="00BC497D">
          <w:rPr>
            <w:rStyle w:val="a7"/>
            <w:lang w:eastAsia="ru-RU"/>
          </w:rPr>
          <w:t>особые условия</w:t>
        </w:r>
      </w:hyperlink>
      <w:r w:rsidRPr="00BC497D">
        <w:rPr>
          <w:rStyle w:val="a7"/>
          <w:lang w:eastAsia="ru-RU"/>
        </w:rPr>
        <w:t>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120" w:history="1">
        <w:r w:rsidRPr="00BC497D">
          <w:rPr>
            <w:rStyle w:val="a7"/>
            <w:lang w:eastAsia="ru-RU"/>
          </w:rPr>
          <w:t>премий</w:t>
        </w:r>
      </w:hyperlink>
      <w:r w:rsidRPr="00BC497D">
        <w:rPr>
          <w:rStyle w:val="a7"/>
          <w:lang w:eastAsia="ru-RU"/>
        </w:rPr>
        <w:t> по итогам службы за квартал и год; </w:t>
      </w:r>
      <w:hyperlink r:id="rId121" w:history="1">
        <w:r w:rsidRPr="00BC497D">
          <w:rPr>
            <w:rStyle w:val="a7"/>
            <w:lang w:eastAsia="ru-RU"/>
          </w:rPr>
          <w:t>других выплат</w:t>
        </w:r>
      </w:hyperlink>
      <w:r w:rsidRPr="00BC497D">
        <w:rPr>
          <w:rStyle w:val="a7"/>
          <w:lang w:eastAsia="ru-RU"/>
        </w:rPr>
        <w:t>, предусмотренных законодательными и иными нормативными правовыми актами Российской Федерации.</w:t>
      </w:r>
      <w:r w:rsidRPr="00BC497D">
        <w:rPr>
          <w:rStyle w:val="a7"/>
          <w:lang w:eastAsia="ru-RU"/>
        </w:rPr>
        <w:b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r w:rsidRPr="00BC497D">
        <w:rPr>
          <w:rStyle w:val="a7"/>
          <w:lang w:eastAsia="ru-RU"/>
        </w:rPr>
        <w:br/>
      </w:r>
      <w:hyperlink r:id="rId122" w:history="1">
        <w:r w:rsidRPr="00BC497D">
          <w:rPr>
            <w:rStyle w:val="a7"/>
            <w:lang w:eastAsia="ru-RU"/>
          </w:rPr>
          <w:t>Денежное вознаграждение</w:t>
        </w:r>
      </w:hyperlink>
      <w:r w:rsidRPr="00BC497D">
        <w:rPr>
          <w:rStyle w:val="a7"/>
          <w:lang w:eastAsia="ru-RU"/>
        </w:rPr>
        <w:t> Генеральному прокурору Российской Федерации устанавливается Президентом Российской Федерации.</w:t>
      </w:r>
      <w:r w:rsidRPr="00BC497D">
        <w:rPr>
          <w:rStyle w:val="a7"/>
          <w:lang w:eastAsia="ru-RU"/>
        </w:rPr>
        <w:br/>
      </w:r>
      <w:hyperlink r:id="rId123" w:history="1">
        <w:r w:rsidRPr="00BC497D">
          <w:rPr>
            <w:rStyle w:val="a7"/>
            <w:lang w:eastAsia="ru-RU"/>
          </w:rPr>
          <w:t>Должностные оклады</w:t>
        </w:r>
      </w:hyperlink>
      <w:r w:rsidRPr="00BC497D">
        <w:rPr>
          <w:rStyle w:val="a7"/>
          <w:lang w:eastAsia="ru-RU"/>
        </w:rPr>
        <w:t>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r w:rsidRPr="00BC497D">
        <w:rPr>
          <w:rStyle w:val="a7"/>
          <w:lang w:eastAsia="ru-RU"/>
        </w:rPr>
        <w:br/>
        <w:t>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r:id="rId124" w:anchor="Par759" w:history="1">
        <w:r w:rsidRPr="00BC497D">
          <w:rPr>
            <w:rStyle w:val="a7"/>
            <w:lang w:eastAsia="ru-RU"/>
          </w:rPr>
          <w:t>приложению</w:t>
        </w:r>
      </w:hyperlink>
      <w:r w:rsidRPr="00BC497D">
        <w:rPr>
          <w:rStyle w:val="a7"/>
          <w:lang w:eastAsia="ru-RU"/>
        </w:rPr>
        <w:t>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r w:rsidRPr="00BC497D">
        <w:rPr>
          <w:rStyle w:val="a7"/>
          <w:lang w:eastAsia="ru-RU"/>
        </w:rPr>
        <w:b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r w:rsidRPr="00BC497D">
        <w:rPr>
          <w:rStyle w:val="a7"/>
          <w:lang w:eastAsia="ru-RU"/>
        </w:rPr>
        <w:br/>
        <w:t>действительный государственный советник юстиции - 30 процентов;</w:t>
      </w:r>
      <w:r w:rsidRPr="00BC497D">
        <w:rPr>
          <w:rStyle w:val="a7"/>
          <w:lang w:eastAsia="ru-RU"/>
        </w:rPr>
        <w:br/>
        <w:t>государственный советник юстиции 1 класса - 27 процентов;</w:t>
      </w:r>
      <w:r w:rsidRPr="00BC497D">
        <w:rPr>
          <w:rStyle w:val="a7"/>
          <w:lang w:eastAsia="ru-RU"/>
        </w:rPr>
        <w:br/>
        <w:t>государственный советник юстиции 2 класса - 25 процентов;</w:t>
      </w:r>
      <w:r w:rsidRPr="00BC497D">
        <w:rPr>
          <w:rStyle w:val="a7"/>
          <w:lang w:eastAsia="ru-RU"/>
        </w:rPr>
        <w:br/>
        <w:t>государственный советник юстиции 3 класса - 23 процента;</w:t>
      </w:r>
      <w:r w:rsidRPr="00BC497D">
        <w:rPr>
          <w:rStyle w:val="a7"/>
          <w:lang w:eastAsia="ru-RU"/>
        </w:rPr>
        <w:br/>
        <w:t>старший советник юстиции - 21 процент;</w:t>
      </w:r>
      <w:r w:rsidRPr="00BC497D">
        <w:rPr>
          <w:rStyle w:val="a7"/>
          <w:lang w:eastAsia="ru-RU"/>
        </w:rPr>
        <w:br/>
        <w:t>советник юстиции - 20 процентов;</w:t>
      </w:r>
      <w:r w:rsidRPr="00BC497D">
        <w:rPr>
          <w:rStyle w:val="a7"/>
          <w:lang w:eastAsia="ru-RU"/>
        </w:rPr>
        <w:br/>
        <w:t>младший советник юстиции - 19 процентов;</w:t>
      </w:r>
      <w:r w:rsidRPr="00BC497D">
        <w:rPr>
          <w:rStyle w:val="a7"/>
          <w:lang w:eastAsia="ru-RU"/>
        </w:rPr>
        <w:br/>
        <w:t>юрист 1 класса - 18 процентов;</w:t>
      </w:r>
      <w:r w:rsidRPr="00BC497D">
        <w:rPr>
          <w:rStyle w:val="a7"/>
          <w:lang w:eastAsia="ru-RU"/>
        </w:rPr>
        <w:br/>
        <w:t>юрист 2 класса - 17 процентов;</w:t>
      </w:r>
      <w:r w:rsidRPr="00BC497D">
        <w:rPr>
          <w:rStyle w:val="a7"/>
          <w:lang w:eastAsia="ru-RU"/>
        </w:rPr>
        <w:br/>
        <w:t>юрист 3 класса - 16 процентов;</w:t>
      </w:r>
      <w:r w:rsidRPr="00BC497D">
        <w:rPr>
          <w:rStyle w:val="a7"/>
          <w:lang w:eastAsia="ru-RU"/>
        </w:rPr>
        <w:br/>
        <w:t>младший юрист - 15 процентов.</w:t>
      </w:r>
      <w:r w:rsidRPr="00BC497D">
        <w:rPr>
          <w:rStyle w:val="a7"/>
          <w:lang w:eastAsia="ru-RU"/>
        </w:rPr>
        <w:br/>
        <w:t xml:space="preserve">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w:t>
      </w:r>
      <w:r w:rsidRPr="00BC497D">
        <w:rPr>
          <w:rStyle w:val="a7"/>
          <w:lang w:eastAsia="ru-RU"/>
        </w:rPr>
        <w:lastRenderedPageBreak/>
        <w:t>доплате за классный чин (окладу по воинскому званию) прокурорского работника в следующих размерах:</w:t>
      </w:r>
      <w:r w:rsidRPr="00BC497D">
        <w:rPr>
          <w:rStyle w:val="a7"/>
          <w:lang w:eastAsia="ru-RU"/>
        </w:rPr>
        <w:br/>
        <w:t>от 2 до 5 лет - 20 процентов;</w:t>
      </w:r>
      <w:r w:rsidRPr="00BC497D">
        <w:rPr>
          <w:rStyle w:val="a7"/>
          <w:lang w:eastAsia="ru-RU"/>
        </w:rPr>
        <w:br/>
        <w:t>от 5 до 10 лет - 35 процентов;</w:t>
      </w:r>
      <w:r w:rsidRPr="00BC497D">
        <w:rPr>
          <w:rStyle w:val="a7"/>
          <w:lang w:eastAsia="ru-RU"/>
        </w:rPr>
        <w:br/>
        <w:t>от 10 до 15 лет - 45 процентов;</w:t>
      </w:r>
      <w:r w:rsidRPr="00BC497D">
        <w:rPr>
          <w:rStyle w:val="a7"/>
          <w:lang w:eastAsia="ru-RU"/>
        </w:rPr>
        <w:br/>
        <w:t>от 15 до 20 лет - 55 процентов;</w:t>
      </w:r>
      <w:r w:rsidRPr="00BC497D">
        <w:rPr>
          <w:rStyle w:val="a7"/>
          <w:lang w:eastAsia="ru-RU"/>
        </w:rPr>
        <w:br/>
        <w:t>свыше 20 лет - 70 процентов.</w:t>
      </w:r>
      <w:r w:rsidRPr="00BC497D">
        <w:rPr>
          <w:rStyle w:val="a7"/>
          <w:lang w:eastAsia="ru-RU"/>
        </w:rPr>
        <w:b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r w:rsidRPr="00BC497D">
        <w:rPr>
          <w:rStyle w:val="a7"/>
          <w:lang w:eastAsia="ru-RU"/>
        </w:rPr>
        <w:b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r w:rsidRPr="00BC497D">
        <w:rPr>
          <w:rStyle w:val="a7"/>
          <w:lang w:eastAsia="ru-RU"/>
        </w:rPr>
        <w:br/>
        <w:t>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125" w:history="1">
        <w:r w:rsidRPr="00BC497D">
          <w:rPr>
            <w:rStyle w:val="a7"/>
            <w:lang w:eastAsia="ru-RU"/>
          </w:rPr>
          <w:t>законодательством</w:t>
        </w:r>
      </w:hyperlink>
      <w:r w:rsidRPr="00BC497D">
        <w:rPr>
          <w:rStyle w:val="a7"/>
          <w:lang w:eastAsia="ru-RU"/>
        </w:rPr>
        <w:t> Российской Федерации для лиц, проходивших службу в органах внутренних дел, и членов их семей (за исключением положений </w:t>
      </w:r>
      <w:hyperlink r:id="rId126" w:history="1">
        <w:r w:rsidRPr="00BC497D">
          <w:rPr>
            <w:rStyle w:val="a7"/>
            <w:lang w:eastAsia="ru-RU"/>
          </w:rPr>
          <w:t>части второй статьи 43</w:t>
        </w:r>
      </w:hyperlink>
      <w:r w:rsidRPr="00BC497D">
        <w:rPr>
          <w:rStyle w:val="a7"/>
          <w:lang w:eastAsia="ru-RU"/>
        </w:rPr>
        <w:t>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BC497D">
        <w:rPr>
          <w:rStyle w:val="a7"/>
          <w:lang w:eastAsia="ru-RU"/>
        </w:rPr>
        <w:b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r w:rsidRPr="00BC497D">
        <w:rPr>
          <w:rStyle w:val="a7"/>
          <w:lang w:eastAsia="ru-RU"/>
        </w:rPr>
        <w:b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r w:rsidRPr="00BC497D">
        <w:rPr>
          <w:rStyle w:val="a7"/>
          <w:lang w:eastAsia="ru-RU"/>
        </w:rPr>
        <w:br/>
        <w:t>а) на пенсию;</w:t>
      </w:r>
      <w:r w:rsidRPr="00BC497D">
        <w:rPr>
          <w:rStyle w:val="a7"/>
          <w:lang w:eastAsia="ru-RU"/>
        </w:rPr>
        <w:br/>
        <w:t>б) в отставку;</w:t>
      </w:r>
      <w:r w:rsidRPr="00BC497D">
        <w:rPr>
          <w:rStyle w:val="a7"/>
          <w:lang w:eastAsia="ru-RU"/>
        </w:rPr>
        <w:br/>
        <w:t>в) по достижении предельного возраста пребывания на службе в органах и организациях прокуратуры;</w:t>
      </w:r>
      <w:r w:rsidRPr="00BC497D">
        <w:rPr>
          <w:rStyle w:val="a7"/>
          <w:lang w:eastAsia="ru-RU"/>
        </w:rPr>
        <w:br/>
        <w:t>г) по состоянию здоровья или инвалидности;</w:t>
      </w:r>
      <w:r w:rsidRPr="00BC497D">
        <w:rPr>
          <w:rStyle w:val="a7"/>
          <w:lang w:eastAsia="ru-RU"/>
        </w:rPr>
        <w:br/>
        <w:t>д) вследствие организационно-штатных мероприятий.</w:t>
      </w:r>
      <w:r w:rsidRPr="00BC497D">
        <w:rPr>
          <w:rStyle w:val="a7"/>
          <w:lang w:eastAsia="ru-RU"/>
        </w:rPr>
        <w:br/>
        <w:t>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r:id="rId127" w:anchor="Par603" w:history="1">
        <w:r w:rsidRPr="00BC497D">
          <w:rPr>
            <w:rStyle w:val="a7"/>
            <w:lang w:eastAsia="ru-RU"/>
          </w:rPr>
          <w:t>подпунктами "г"</w:t>
        </w:r>
      </w:hyperlink>
      <w:r w:rsidRPr="00BC497D">
        <w:rPr>
          <w:rStyle w:val="a7"/>
          <w:lang w:eastAsia="ru-RU"/>
        </w:rPr>
        <w:t> и </w:t>
      </w:r>
      <w:hyperlink r:id="rId128" w:anchor="Par604" w:history="1">
        <w:r w:rsidRPr="00BC497D">
          <w:rPr>
            <w:rStyle w:val="a7"/>
            <w:lang w:eastAsia="ru-RU"/>
          </w:rPr>
          <w:t>"д"</w:t>
        </w:r>
      </w:hyperlink>
      <w:r w:rsidRPr="00BC497D">
        <w:rPr>
          <w:rStyle w:val="a7"/>
          <w:lang w:eastAsia="ru-RU"/>
        </w:rPr>
        <w:t>настоящего пункта.</w:t>
      </w:r>
      <w:r w:rsidRPr="00BC497D">
        <w:rPr>
          <w:rStyle w:val="a7"/>
          <w:lang w:eastAsia="ru-RU"/>
        </w:rPr>
        <w:br/>
        <w:t>Прокурорам, научным и педагогическим работникам выходное пособие выплачивается за полные годы выслуги в следующих размерах:</w:t>
      </w:r>
      <w:r w:rsidRPr="00BC497D">
        <w:rPr>
          <w:rStyle w:val="a7"/>
          <w:lang w:eastAsia="ru-RU"/>
        </w:rPr>
        <w:br/>
        <w:t>менее 10 календарных лет - 5 месячных должностных окладов (окладов по должности) с доплатой за классный чин или с окладом по воинскому званию;</w:t>
      </w:r>
      <w:r w:rsidRPr="00BC497D">
        <w:rPr>
          <w:rStyle w:val="a7"/>
          <w:lang w:eastAsia="ru-RU"/>
        </w:rPr>
        <w:br/>
        <w:t>от 10 до 15 календарных лет - 10 месячных должностных окладов (окладов по должности) с доплатой за классный чин или с окладом по воинскому званию;</w:t>
      </w:r>
      <w:r w:rsidRPr="00BC497D">
        <w:rPr>
          <w:rStyle w:val="a7"/>
          <w:lang w:eastAsia="ru-RU"/>
        </w:rPr>
        <w:br/>
        <w:t>от 15 до 20 календарных лет - 15 месячных должностных окладов (окладов по должности) с доплатой за классный чин или с окладом по воинскому званию;</w:t>
      </w:r>
      <w:r w:rsidRPr="00BC497D">
        <w:rPr>
          <w:rStyle w:val="a7"/>
          <w:lang w:eastAsia="ru-RU"/>
        </w:rPr>
        <w:br/>
        <w:t>20 календарных лет и более - 20 месячных должностных окладов (окладов по должности) с доплатой за классный чин или с окладом по воинскому званию.</w:t>
      </w:r>
      <w:r w:rsidRPr="00BC497D">
        <w:rPr>
          <w:rStyle w:val="a7"/>
          <w:lang w:eastAsia="ru-RU"/>
        </w:rPr>
        <w:br/>
        <w:t xml:space="preserve">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w:t>
      </w:r>
      <w:r w:rsidRPr="00BC497D">
        <w:rPr>
          <w:rStyle w:val="a7"/>
          <w:lang w:eastAsia="ru-RU"/>
        </w:rPr>
        <w:lastRenderedPageBreak/>
        <w:t>органах.</w:t>
      </w:r>
      <w:r w:rsidRPr="00BC497D">
        <w:rPr>
          <w:rStyle w:val="a7"/>
          <w:lang w:eastAsia="ru-RU"/>
        </w:rPr>
        <w:br/>
        <w:t>Пенсионное обеспечение иных прокурорских работников осуществляется в соответствии с </w:t>
      </w:r>
      <w:hyperlink r:id="rId129" w:history="1">
        <w:r w:rsidRPr="00BC497D">
          <w:rPr>
            <w:rStyle w:val="a7"/>
            <w:lang w:eastAsia="ru-RU"/>
          </w:rPr>
          <w:t>законодательством</w:t>
        </w:r>
      </w:hyperlink>
      <w:r w:rsidRPr="00BC497D">
        <w:rPr>
          <w:rStyle w:val="a7"/>
          <w:lang w:eastAsia="ru-RU"/>
        </w:rPr>
        <w:t> о пенсионном обеспечении государственных служащих.</w:t>
      </w:r>
      <w:r w:rsidRPr="00BC497D">
        <w:rPr>
          <w:rStyle w:val="a7"/>
          <w:lang w:eastAsia="ru-RU"/>
        </w:rPr>
        <w:br/>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130" w:history="1">
        <w:r w:rsidRPr="00BC497D">
          <w:rPr>
            <w:rStyle w:val="a7"/>
            <w:lang w:eastAsia="ru-RU"/>
          </w:rPr>
          <w:t>порядке</w:t>
        </w:r>
      </w:hyperlink>
      <w:r w:rsidRPr="00BC497D">
        <w:rPr>
          <w:rStyle w:val="a7"/>
          <w:lang w:eastAsia="ru-RU"/>
        </w:rPr>
        <w:t>, определяемом Правительством Российской Федерации.</w:t>
      </w:r>
      <w:r w:rsidRPr="00BC497D">
        <w:rPr>
          <w:rStyle w:val="a7"/>
          <w:lang w:eastAsia="ru-RU"/>
        </w:rPr>
        <w:br/>
      </w:r>
      <w:hyperlink r:id="rId131" w:history="1">
        <w:r w:rsidRPr="00BC497D">
          <w:rPr>
            <w:rStyle w:val="a7"/>
            <w:lang w:eastAsia="ru-RU"/>
          </w:rPr>
          <w:t>Порядок</w:t>
        </w:r>
      </w:hyperlink>
      <w:r w:rsidRPr="00BC497D">
        <w:rPr>
          <w:rStyle w:val="a7"/>
          <w:lang w:eastAsia="ru-RU"/>
        </w:rPr>
        <w:t>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r w:rsidRPr="00BC497D">
        <w:rPr>
          <w:rStyle w:val="a7"/>
          <w:lang w:eastAsia="ru-RU"/>
        </w:rPr>
        <w:b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r w:rsidRPr="00BC497D">
        <w:rPr>
          <w:rStyle w:val="a7"/>
          <w:lang w:eastAsia="ru-RU"/>
        </w:rPr>
        <w:br/>
        <w:t>4. Прокуроры имеют право на дополнительную жилую площадь.</w:t>
      </w:r>
      <w:r w:rsidRPr="00BC497D">
        <w:rPr>
          <w:rStyle w:val="a7"/>
          <w:lang w:eastAsia="ru-RU"/>
        </w:rPr>
        <w:br/>
        <w:t>Обеспечение прокуроров жилыми помещениями осуществляется в </w:t>
      </w:r>
      <w:hyperlink r:id="rId132" w:history="1">
        <w:r w:rsidRPr="00BC497D">
          <w:rPr>
            <w:rStyle w:val="a7"/>
            <w:lang w:eastAsia="ru-RU"/>
          </w:rPr>
          <w:t>порядке</w:t>
        </w:r>
      </w:hyperlink>
      <w:r w:rsidRPr="00BC497D">
        <w:rPr>
          <w:rStyle w:val="a7"/>
          <w:lang w:eastAsia="ru-RU"/>
        </w:rPr>
        <w:t> и на условиях, которые предусмотрены законодательными и иными нормативными правовыми актами Российской Федерации, за счет средств федерального бюджета, выделенных на эти цели прокуратуре Российской Федерации, путем предоставления прокурору служебного жилого помещения или жилого помещения в собственность по решению Генерального прокурора Российской Федерации.</w:t>
      </w:r>
      <w:r w:rsidRPr="00BC497D">
        <w:rPr>
          <w:rStyle w:val="a7"/>
          <w:lang w:eastAsia="ru-RU"/>
        </w:rPr>
        <w:br/>
        <w:t>Нуждающимися в улучшении жилищных условий с учетом положений настоящей статьи признаются прокуроры, не обеспеченные жилой площадью в соответствии с требованиями и нормами, установленными жилищным </w:t>
      </w:r>
      <w:hyperlink r:id="rId133" w:history="1">
        <w:r w:rsidRPr="00BC497D">
          <w:rPr>
            <w:rStyle w:val="a7"/>
            <w:lang w:eastAsia="ru-RU"/>
          </w:rPr>
          <w:t>законодательством</w:t>
        </w:r>
      </w:hyperlink>
      <w:r w:rsidRPr="00BC497D">
        <w:rPr>
          <w:rStyle w:val="a7"/>
          <w:lang w:eastAsia="ru-RU"/>
        </w:rPr>
        <w:t> Российской Федерации и жилищным законодательством субъектов Российской Федерации.</w:t>
      </w:r>
      <w:r w:rsidRPr="00BC497D">
        <w:rPr>
          <w:rStyle w:val="a7"/>
          <w:lang w:eastAsia="ru-RU"/>
        </w:rPr>
        <w:br/>
        <w:t>Прокуроры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r w:rsidRPr="00BC497D">
        <w:rPr>
          <w:rStyle w:val="a7"/>
          <w:lang w:eastAsia="ru-RU"/>
        </w:rPr>
        <w:br/>
        <w:t>Абзацы пятый - шестой утратили силу. - Федеральный </w:t>
      </w:r>
      <w:hyperlink r:id="rId134" w:history="1">
        <w:r w:rsidRPr="00BC497D">
          <w:rPr>
            <w:rStyle w:val="a7"/>
            <w:lang w:eastAsia="ru-RU"/>
          </w:rPr>
          <w:t>закон</w:t>
        </w:r>
      </w:hyperlink>
      <w:r w:rsidRPr="00BC497D">
        <w:rPr>
          <w:rStyle w:val="a7"/>
          <w:lang w:eastAsia="ru-RU"/>
        </w:rPr>
        <w:t> от 22.08.2004 N 122-ФЗ.</w:t>
      </w:r>
      <w:r w:rsidRPr="00BC497D">
        <w:rPr>
          <w:rStyle w:val="a7"/>
          <w:lang w:eastAsia="ru-RU"/>
        </w:rPr>
        <w:br/>
        <w:t>5. Абзац исключен. - Федеральный </w:t>
      </w:r>
      <w:hyperlink r:id="rId135" w:history="1">
        <w:r w:rsidRPr="00BC497D">
          <w:rPr>
            <w:rStyle w:val="a7"/>
            <w:lang w:eastAsia="ru-RU"/>
          </w:rPr>
          <w:t>закон</w:t>
        </w:r>
      </w:hyperlink>
      <w:r w:rsidRPr="00BC497D">
        <w:rPr>
          <w:rStyle w:val="a7"/>
          <w:lang w:eastAsia="ru-RU"/>
        </w:rPr>
        <w:t> от 28.06.2002 N 77-ФЗ.</w:t>
      </w:r>
      <w:r w:rsidRPr="00BC497D">
        <w:rPr>
          <w:rStyle w:val="a7"/>
          <w:lang w:eastAsia="ru-RU"/>
        </w:rPr>
        <w:b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r w:rsidRPr="00BC497D">
        <w:rPr>
          <w:rStyle w:val="a7"/>
          <w:lang w:eastAsia="ru-RU"/>
        </w:rPr>
        <w:b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r w:rsidRPr="00BC497D">
        <w:rPr>
          <w:rStyle w:val="a7"/>
          <w:lang w:eastAsia="ru-RU"/>
        </w:rPr>
        <w:br/>
        <w:t>7. Прокуроры, научные и педагогические работники, уволившиеся в связи с выходом на пенсию в соответствии с </w:t>
      </w:r>
      <w:hyperlink r:id="rId136" w:anchor="Par597" w:history="1">
        <w:r w:rsidRPr="00BC497D">
          <w:rPr>
            <w:rStyle w:val="a7"/>
            <w:lang w:eastAsia="ru-RU"/>
          </w:rPr>
          <w:t>пунктом 2</w:t>
        </w:r>
      </w:hyperlink>
      <w:r w:rsidRPr="00BC497D">
        <w:rPr>
          <w:rStyle w:val="a7"/>
          <w:lang w:eastAsia="ru-RU"/>
        </w:rPr>
        <w:t> настоящей статьи, пользуются правами и социальными гарантиями, предусмотренными </w:t>
      </w:r>
      <w:hyperlink r:id="rId137" w:anchor="Par613" w:history="1">
        <w:r w:rsidRPr="00BC497D">
          <w:rPr>
            <w:rStyle w:val="a7"/>
            <w:lang w:eastAsia="ru-RU"/>
          </w:rPr>
          <w:t>пунктом 3</w:t>
        </w:r>
      </w:hyperlink>
      <w:r w:rsidRPr="00BC497D">
        <w:rPr>
          <w:rStyle w:val="a7"/>
          <w:lang w:eastAsia="ru-RU"/>
        </w:rPr>
        <w:t> настоящей статьи, при предъявлении пенсионного удостоверения.</w:t>
      </w:r>
      <w:r w:rsidRPr="00BC497D">
        <w:rPr>
          <w:rStyle w:val="a7"/>
          <w:lang w:eastAsia="ru-RU"/>
        </w:rPr>
        <w:br/>
        <w:t>Абзац исключен. - Федеральный </w:t>
      </w:r>
      <w:hyperlink r:id="rId138" w:history="1">
        <w:r w:rsidRPr="00BC497D">
          <w:rPr>
            <w:rStyle w:val="a7"/>
            <w:lang w:eastAsia="ru-RU"/>
          </w:rPr>
          <w:t>закон</w:t>
        </w:r>
      </w:hyperlink>
      <w:r w:rsidRPr="00BC497D">
        <w:rPr>
          <w:rStyle w:val="a7"/>
          <w:lang w:eastAsia="ru-RU"/>
        </w:rPr>
        <w:t> от 28.06.2002 N 77-ФЗ.</w:t>
      </w:r>
      <w:r w:rsidRPr="00BC497D">
        <w:rPr>
          <w:rStyle w:val="a7"/>
          <w:lang w:eastAsia="ru-RU"/>
        </w:rPr>
        <w:br/>
        <w:t>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r:id="rId139" w:anchor="Par623" w:history="1">
        <w:r w:rsidRPr="00BC497D">
          <w:rPr>
            <w:rStyle w:val="a7"/>
            <w:lang w:eastAsia="ru-RU"/>
          </w:rPr>
          <w:t>пунктом 6</w:t>
        </w:r>
      </w:hyperlink>
      <w:r w:rsidRPr="00BC497D">
        <w:rPr>
          <w:rStyle w:val="a7"/>
          <w:lang w:eastAsia="ru-RU"/>
        </w:rPr>
        <w:t> настоящей статьи в медицинских организациях, в которых они состояли на учете.</w:t>
      </w:r>
      <w:r w:rsidRPr="00BC497D">
        <w:rPr>
          <w:rStyle w:val="a7"/>
          <w:lang w:eastAsia="ru-RU"/>
        </w:rPr>
        <w:br/>
        <w:t>8. Утратил силу. - Федеральный </w:t>
      </w:r>
      <w:hyperlink r:id="rId140" w:history="1">
        <w:r w:rsidRPr="00BC497D">
          <w:rPr>
            <w:rStyle w:val="a7"/>
            <w:lang w:eastAsia="ru-RU"/>
          </w:rPr>
          <w:t>закон</w:t>
        </w:r>
      </w:hyperlink>
      <w:r w:rsidRPr="00BC497D">
        <w:rPr>
          <w:rStyle w:val="a7"/>
          <w:lang w:eastAsia="ru-RU"/>
        </w:rPr>
        <w:t> от 22.08.2004 N 122-ФЗ.</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45. Меры правовой защиты и социальной поддержки прокуроров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xml:space="preserve">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w:t>
      </w:r>
      <w:r w:rsidRPr="00BC497D">
        <w:rPr>
          <w:rStyle w:val="a7"/>
          <w:lang w:eastAsia="ru-RU"/>
        </w:rPr>
        <w:lastRenderedPageBreak/>
        <w:t>деятельность. Под такой же защитой находится имущество указанных лиц.</w:t>
      </w:r>
      <w:r w:rsidRPr="00BC497D">
        <w:rPr>
          <w:rStyle w:val="a7"/>
          <w:lang w:eastAsia="ru-RU"/>
        </w:rPr>
        <w:br/>
        <w:t>Порядок и условия осуществления государственной защиты прокуроров определяются Федеральным </w:t>
      </w:r>
      <w:hyperlink r:id="rId141" w:history="1">
        <w:r w:rsidRPr="00BC497D">
          <w:rPr>
            <w:rStyle w:val="a7"/>
            <w:lang w:eastAsia="ru-RU"/>
          </w:rPr>
          <w:t>законом</w:t>
        </w:r>
      </w:hyperlink>
      <w:r w:rsidRPr="00BC497D">
        <w:rPr>
          <w:rStyle w:val="a7"/>
          <w:lang w:eastAsia="ru-RU"/>
        </w:rPr>
        <w:t>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r w:rsidRPr="00BC497D">
        <w:rPr>
          <w:rStyle w:val="a7"/>
          <w:lang w:eastAsia="ru-RU"/>
        </w:rPr>
        <w:br/>
        <w:t>Прокуратура Российской Федерации имеет службу обеспечения собственной безопасности и физической защиты работников.</w:t>
      </w:r>
      <w:r w:rsidRPr="00BC497D">
        <w:rPr>
          <w:rStyle w:val="a7"/>
          <w:lang w:eastAsia="ru-RU"/>
        </w:rPr>
        <w:b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r w:rsidRPr="00BC497D">
        <w:rPr>
          <w:rStyle w:val="a7"/>
          <w:lang w:eastAsia="ru-RU"/>
        </w:rPr>
        <w:br/>
        <w:t>3. Прокуроры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а также на применение их в </w:t>
      </w:r>
      <w:hyperlink r:id="rId142" w:history="1">
        <w:r w:rsidRPr="00BC497D">
          <w:rPr>
            <w:rStyle w:val="a7"/>
            <w:lang w:eastAsia="ru-RU"/>
          </w:rPr>
          <w:t>порядке</w:t>
        </w:r>
      </w:hyperlink>
      <w:r w:rsidRPr="00BC497D">
        <w:rPr>
          <w:rStyle w:val="a7"/>
          <w:lang w:eastAsia="ru-RU"/>
        </w:rPr>
        <w:t>, установленном законодательством Российской Федерации. </w:t>
      </w:r>
      <w:hyperlink r:id="rId143" w:history="1">
        <w:r w:rsidRPr="00BC497D">
          <w:rPr>
            <w:rStyle w:val="a7"/>
            <w:lang w:eastAsia="ru-RU"/>
          </w:rPr>
          <w:t>Типы и модели</w:t>
        </w:r>
      </w:hyperlink>
      <w:r w:rsidRPr="00BC497D">
        <w:rPr>
          <w:rStyle w:val="a7"/>
          <w:lang w:eastAsia="ru-RU"/>
        </w:rPr>
        <w:t> указанного оружия и порядок его приобретения органами прокуратуры устанавливаются Правительством Российской Федерации.</w:t>
      </w:r>
      <w:r w:rsidRPr="00BC497D">
        <w:rPr>
          <w:rStyle w:val="a7"/>
          <w:lang w:eastAsia="ru-RU"/>
        </w:rPr>
        <w:b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r w:rsidRPr="00BC497D">
        <w:rPr>
          <w:rStyle w:val="a7"/>
          <w:lang w:eastAsia="ru-RU"/>
        </w:rPr>
        <w:br/>
        <w:t>5. Органы государственного страхования выплачивают страховые суммы в случаях:</w:t>
      </w:r>
      <w:r w:rsidRPr="00BC497D">
        <w:rPr>
          <w:rStyle w:val="a7"/>
          <w:lang w:eastAsia="ru-RU"/>
        </w:rPr>
        <w:b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r w:rsidRPr="00BC497D">
        <w:rPr>
          <w:rStyle w:val="a7"/>
          <w:lang w:eastAsia="ru-RU"/>
        </w:rPr>
        <w:b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r w:rsidRPr="00BC497D">
        <w:rPr>
          <w:rStyle w:val="a7"/>
          <w:lang w:eastAsia="ru-RU"/>
        </w:rPr>
        <w:b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r w:rsidRPr="00BC497D">
        <w:rPr>
          <w:rStyle w:val="a7"/>
          <w:lang w:eastAsia="ru-RU"/>
        </w:rPr>
        <w:b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r w:rsidRPr="00BC497D">
        <w:rPr>
          <w:rStyle w:val="a7"/>
          <w:lang w:eastAsia="ru-RU"/>
        </w:rPr>
        <w:br/>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r w:rsidRPr="00BC497D">
        <w:rPr>
          <w:rStyle w:val="a7"/>
          <w:lang w:eastAsia="ru-RU"/>
        </w:rPr>
        <w:b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r w:rsidRPr="00BC497D">
        <w:rPr>
          <w:rStyle w:val="a7"/>
          <w:lang w:eastAsia="ru-RU"/>
        </w:rPr>
        <w:br/>
        <w:t>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144" w:history="1">
        <w:r w:rsidRPr="00BC497D">
          <w:rPr>
            <w:rStyle w:val="a7"/>
            <w:lang w:eastAsia="ru-RU"/>
          </w:rPr>
          <w:t>порядке</w:t>
        </w:r>
      </w:hyperlink>
      <w:r w:rsidRPr="00BC497D">
        <w:rPr>
          <w:rStyle w:val="a7"/>
          <w:lang w:eastAsia="ru-RU"/>
        </w:rPr>
        <w:t>, установленном Правительством Российской Федерации.</w:t>
      </w:r>
      <w:r w:rsidRPr="00BC497D">
        <w:rPr>
          <w:rStyle w:val="a7"/>
          <w:lang w:eastAsia="ru-RU"/>
        </w:rPr>
        <w:br/>
      </w:r>
      <w:r w:rsidRPr="00BC497D">
        <w:rPr>
          <w:rStyle w:val="a7"/>
          <w:lang w:eastAsia="ru-RU"/>
        </w:rPr>
        <w:lastRenderedPageBreak/>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VI. ОСОБЕННОСТИ ОРГАНИЗАЦИИ И ОБЕСПЕЧЕНИЯ</w:t>
      </w:r>
      <w:r w:rsidRPr="00BC497D">
        <w:rPr>
          <w:rStyle w:val="a7"/>
          <w:lang w:eastAsia="ru-RU"/>
        </w:rPr>
        <w:br/>
        <w:t>ДЕЯТЕЛЬНОСТИ ОРГАНОВ ВОЕННОЙ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46. Структура и организация органов военной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r w:rsidRPr="00BC497D">
        <w:rPr>
          <w:rStyle w:val="a7"/>
          <w:lang w:eastAsia="ru-RU"/>
        </w:rPr>
        <w:b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r w:rsidRPr="00BC497D">
        <w:rPr>
          <w:rStyle w:val="a7"/>
          <w:lang w:eastAsia="ru-RU"/>
        </w:rPr>
        <w:b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r w:rsidRPr="00BC497D">
        <w:rPr>
          <w:rStyle w:val="a7"/>
          <w:lang w:eastAsia="ru-RU"/>
        </w:rPr>
        <w:br/>
        <w:t>2. Образование, реорганизация и ликвидация органов военной прокуратуры, определение их статуса, компетенции, структуры и штатов осуществляются Генеральным прокурором Российской Федерации, приказы которого по этим вопросам реализуются в соответствии с директивами Генерального штаба Вооруженных Сил Российской Федерации, командования других войск, воинских формирований и органов. Иные организационно-штатные вопросы решаются Главным военным прокурором совместно с Генеральным штабом Вооруженных Сил Российской Федерации, командованием других войск, воинских формирований и органов в пределах установленной штатной численности.</w:t>
      </w:r>
      <w:r w:rsidRPr="00BC497D">
        <w:rPr>
          <w:rStyle w:val="a7"/>
          <w:lang w:eastAsia="ru-RU"/>
        </w:rPr>
        <w:br/>
        <w:t>3. Органы военной прокуратуры возглавляет заместитель Генерального прокурора Российской Федерации - </w:t>
      </w:r>
      <w:hyperlink r:id="rId145" w:history="1">
        <w:r w:rsidRPr="00BC497D">
          <w:rPr>
            <w:rStyle w:val="a7"/>
            <w:lang w:eastAsia="ru-RU"/>
          </w:rPr>
          <w:t>Главный военный прокурор</w:t>
        </w:r>
      </w:hyperlink>
      <w:r w:rsidRPr="00BC497D">
        <w:rPr>
          <w:rStyle w:val="a7"/>
          <w:lang w:eastAsia="ru-RU"/>
        </w:rPr>
        <w:t>,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r w:rsidRPr="00BC497D">
        <w:rPr>
          <w:rStyle w:val="a7"/>
          <w:lang w:eastAsia="ru-RU"/>
        </w:rPr>
        <w:b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46.1. Главная военная прокуратура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r w:rsidRPr="00BC497D">
        <w:rPr>
          <w:rStyle w:val="a7"/>
          <w:lang w:eastAsia="ru-RU"/>
        </w:rPr>
        <w:br/>
        <w:t xml:space="preserve">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w:t>
      </w:r>
      <w:r w:rsidRPr="00BC497D">
        <w:rPr>
          <w:rStyle w:val="a7"/>
          <w:lang w:eastAsia="ru-RU"/>
        </w:rPr>
        <w:lastRenderedPageBreak/>
        <w:t>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r w:rsidRPr="00BC497D">
        <w:rPr>
          <w:rStyle w:val="a7"/>
          <w:lang w:eastAsia="ru-RU"/>
        </w:rPr>
        <w:br/>
        <w:t>3. В управлениях и отделах устанавливаются должности старших прокуроров и прокуроров.</w:t>
      </w:r>
      <w:r w:rsidRPr="00BC497D">
        <w:rPr>
          <w:rStyle w:val="a7"/>
          <w:lang w:eastAsia="ru-RU"/>
        </w:rPr>
        <w:b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47. Полномочия военных прокуроров</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r w:rsidRPr="00BC497D">
        <w:rPr>
          <w:rStyle w:val="a7"/>
          <w:lang w:eastAsia="ru-RU"/>
        </w:rPr>
        <w:br/>
        <w:t>2. Военные прокуроры также обладают полномочиями:</w:t>
      </w:r>
      <w:r w:rsidRPr="00BC497D">
        <w:rPr>
          <w:rStyle w:val="a7"/>
          <w:lang w:eastAsia="ru-RU"/>
        </w:rPr>
        <w:br/>
        <w:t>участвовать в заседаниях коллегий, военных советов, служебных совещаниях органов военного управления;</w:t>
      </w:r>
      <w:r w:rsidRPr="00BC497D">
        <w:rPr>
          <w:rStyle w:val="a7"/>
          <w:lang w:eastAsia="ru-RU"/>
        </w:rPr>
        <w:b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r w:rsidRPr="00BC497D">
        <w:rPr>
          <w:rStyle w:val="a7"/>
          <w:lang w:eastAsia="ru-RU"/>
        </w:rPr>
        <w:b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r w:rsidRPr="00BC497D">
        <w:rPr>
          <w:rStyle w:val="a7"/>
          <w:lang w:eastAsia="ru-RU"/>
        </w:rPr>
        <w:b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r w:rsidRPr="00BC497D">
        <w:rPr>
          <w:rStyle w:val="a7"/>
          <w:lang w:eastAsia="ru-RU"/>
        </w:rPr>
        <w:b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48. Кадры органов военной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r:id="rId146" w:anchor="Par334" w:history="1">
        <w:r w:rsidRPr="00BC497D">
          <w:rPr>
            <w:rStyle w:val="a7"/>
            <w:lang w:eastAsia="ru-RU"/>
          </w:rPr>
          <w:t>статьи 40.1</w:t>
        </w:r>
      </w:hyperlink>
      <w:r w:rsidRPr="00BC497D">
        <w:rPr>
          <w:rStyle w:val="a7"/>
          <w:lang w:eastAsia="ru-RU"/>
        </w:rPr>
        <w:t> настоящего Федерального закона.</w:t>
      </w:r>
      <w:r w:rsidRPr="00BC497D">
        <w:rPr>
          <w:rStyle w:val="a7"/>
          <w:lang w:eastAsia="ru-RU"/>
        </w:rPr>
        <w:b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r w:rsidRPr="00BC497D">
        <w:rPr>
          <w:rStyle w:val="a7"/>
          <w:lang w:eastAsia="ru-RU"/>
        </w:rPr>
        <w:br/>
        <w:t>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пунктом 2 </w:t>
      </w:r>
      <w:hyperlink r:id="rId147" w:anchor="Par133" w:history="1">
        <w:r w:rsidRPr="00BC497D">
          <w:rPr>
            <w:rStyle w:val="a7"/>
            <w:lang w:eastAsia="ru-RU"/>
          </w:rPr>
          <w:t>статьи 14</w:t>
        </w:r>
      </w:hyperlink>
      <w:r w:rsidRPr="00BC497D">
        <w:rPr>
          <w:rStyle w:val="a7"/>
          <w:lang w:eastAsia="ru-RU"/>
        </w:rPr>
        <w:t> настоящего Федерального закона. Главный военный прокурор подчинен и подотчетен Генеральному прокурору Российской Федерации.</w:t>
      </w:r>
      <w:r w:rsidRPr="00BC497D">
        <w:rPr>
          <w:rStyle w:val="a7"/>
          <w:lang w:eastAsia="ru-RU"/>
        </w:rPr>
        <w:br/>
        <w:t>4. Военные прокуроры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r w:rsidRPr="00BC497D">
        <w:rPr>
          <w:rStyle w:val="a7"/>
          <w:lang w:eastAsia="ru-RU"/>
        </w:rPr>
        <w:b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w:t>
      </w:r>
      <w:r w:rsidRPr="00BC497D">
        <w:rPr>
          <w:rStyle w:val="a7"/>
          <w:lang w:eastAsia="ru-RU"/>
        </w:rPr>
        <w:br/>
        <w:t xml:space="preserve">6. Иные прокуроры Главной военной прокуратуры назначаются на должность и </w:t>
      </w:r>
      <w:r w:rsidRPr="00BC497D">
        <w:rPr>
          <w:rStyle w:val="a7"/>
          <w:lang w:eastAsia="ru-RU"/>
        </w:rPr>
        <w:lastRenderedPageBreak/>
        <w:t>освобождаются от должности Главным военным прокурором.</w:t>
      </w:r>
      <w:r w:rsidRPr="00BC497D">
        <w:rPr>
          <w:rStyle w:val="a7"/>
          <w:lang w:eastAsia="ru-RU"/>
        </w:rPr>
        <w:b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r w:rsidRPr="00BC497D">
        <w:rPr>
          <w:rStyle w:val="a7"/>
          <w:lang w:eastAsia="ru-RU"/>
        </w:rPr>
        <w:br/>
        <w:t>8. Офицеры органов военной прокуратуры имеют статус военнослужащих, проходят службу в Вооруженных Силах Российской Федерации, других войсках, воинских формированиях и органах в соответствии с Федеральным </w:t>
      </w:r>
      <w:hyperlink r:id="rId148" w:history="1">
        <w:r w:rsidRPr="00BC497D">
          <w:rPr>
            <w:rStyle w:val="a7"/>
            <w:lang w:eastAsia="ru-RU"/>
          </w:rPr>
          <w:t>законом</w:t>
        </w:r>
      </w:hyperlink>
      <w:r w:rsidRPr="00BC497D">
        <w:rPr>
          <w:rStyle w:val="a7"/>
          <w:lang w:eastAsia="ru-RU"/>
        </w:rPr>
        <w:t> "О воинской обязанности и военной службе" и обладают правами и социальными гарантиями, установленными Федеральным </w:t>
      </w:r>
      <w:hyperlink r:id="rId149" w:history="1">
        <w:r w:rsidRPr="00BC497D">
          <w:rPr>
            <w:rStyle w:val="a7"/>
            <w:lang w:eastAsia="ru-RU"/>
          </w:rPr>
          <w:t>законом</w:t>
        </w:r>
      </w:hyperlink>
      <w:r w:rsidRPr="00BC497D">
        <w:rPr>
          <w:rStyle w:val="a7"/>
          <w:lang w:eastAsia="ru-RU"/>
        </w:rPr>
        <w:t> "О статусе военнослужащих" и настоящим Федеральным законом.</w:t>
      </w:r>
      <w:r w:rsidRPr="00BC497D">
        <w:rPr>
          <w:rStyle w:val="a7"/>
          <w:lang w:eastAsia="ru-RU"/>
        </w:rPr>
        <w:br/>
        <w:t>Поступление граждан на военную службу в органы военной прокуратуры, их увольнение в запас и отставку производятся по представлению Главного военного прокурора.</w:t>
      </w:r>
      <w:r w:rsidRPr="00BC497D">
        <w:rPr>
          <w:rStyle w:val="a7"/>
          <w:lang w:eastAsia="ru-RU"/>
        </w:rPr>
        <w:br/>
        <w:t>9. Определение офицеров на военную службу в органы военной прокуратуры и увольнение в запас (отставку) производятся по представлению Генерального прокурора Российской Федерации или Главного военного прокурора.</w:t>
      </w:r>
      <w:r w:rsidRPr="00BC497D">
        <w:rPr>
          <w:rStyle w:val="a7"/>
          <w:lang w:eastAsia="ru-RU"/>
        </w:rPr>
        <w:br/>
        <w:t>Увольнение в запас (отставку) лиц высшего офицерского состава производится Президентом Российской Федерации по представлению Генерального прокурора Российской Федерации.</w:t>
      </w:r>
      <w:r w:rsidRPr="00BC497D">
        <w:rPr>
          <w:rStyle w:val="a7"/>
          <w:lang w:eastAsia="ru-RU"/>
        </w:rPr>
        <w:br/>
        <w:t>10. Должности военных прокуроров и соответствующие им воинские звания включаются в перечни воинских должностей.</w:t>
      </w:r>
      <w:r w:rsidRPr="00BC497D">
        <w:rPr>
          <w:rStyle w:val="a7"/>
          <w:lang w:eastAsia="ru-RU"/>
        </w:rPr>
        <w:br/>
        <w:t>Присвоение воинских званий военным прокурорам производится по представлению соответствующего военного прокурора. Воинские звания высшего офицерского состава присваиваются Президентом Российской Федерации по представлению Генерального прокурора Российской Федерации.</w:t>
      </w:r>
      <w:r w:rsidRPr="00BC497D">
        <w:rPr>
          <w:rStyle w:val="a7"/>
          <w:lang w:eastAsia="ru-RU"/>
        </w:rPr>
        <w:b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r w:rsidRPr="00BC497D">
        <w:rPr>
          <w:rStyle w:val="a7"/>
          <w:lang w:eastAsia="ru-RU"/>
        </w:rPr>
        <w:b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r w:rsidRPr="00BC497D">
        <w:rPr>
          <w:rStyle w:val="a7"/>
          <w:lang w:eastAsia="ru-RU"/>
        </w:rPr>
        <w:br/>
        <w:t>11. Аттестация военных прокуроров производится в </w:t>
      </w:r>
      <w:hyperlink r:id="rId150" w:history="1">
        <w:r w:rsidRPr="00BC497D">
          <w:rPr>
            <w:rStyle w:val="a7"/>
            <w:lang w:eastAsia="ru-RU"/>
          </w:rPr>
          <w:t>порядке</w:t>
        </w:r>
      </w:hyperlink>
      <w:r w:rsidRPr="00BC497D">
        <w:rPr>
          <w:rStyle w:val="a7"/>
          <w:lang w:eastAsia="ru-RU"/>
        </w:rP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r w:rsidRPr="00BC497D">
        <w:rPr>
          <w:rStyle w:val="a7"/>
          <w:lang w:eastAsia="ru-RU"/>
        </w:rPr>
        <w:br/>
        <w:t>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w:t>
      </w:r>
      <w:r w:rsidRPr="00BC497D">
        <w:rPr>
          <w:rStyle w:val="a7"/>
          <w:lang w:eastAsia="ru-RU"/>
        </w:rPr>
        <w:br/>
        <w:t>12. Военные прокуроры поощряются и несут дисциплинарную ответственность в соответствии с настоящим Федеральным законом и Дисциплинарным </w:t>
      </w:r>
      <w:hyperlink r:id="rId151" w:history="1">
        <w:r w:rsidRPr="00BC497D">
          <w:rPr>
            <w:rStyle w:val="a7"/>
            <w:lang w:eastAsia="ru-RU"/>
          </w:rPr>
          <w:t>уставом</w:t>
        </w:r>
      </w:hyperlink>
      <w:r w:rsidRPr="00BC497D">
        <w:rPr>
          <w:rStyle w:val="a7"/>
          <w:lang w:eastAsia="ru-RU"/>
        </w:rPr>
        <w:t>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r w:rsidRPr="00BC497D">
        <w:rPr>
          <w:rStyle w:val="a7"/>
          <w:lang w:eastAsia="ru-RU"/>
        </w:rPr>
        <w:br/>
        <w:t>13. Численность военнослужащих и лиц гражданского персонала органам военной прокуратуры выделяется за счет и пропорционально численности соответственно Вооруженных Сил Российской Федерации, других войск и воинских формирований. Численность личного состава органов военной прокуратуры включается в штатную численность Вооруженных Сил Российской Федерации, других войск и воинских формирований.</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49. Материальное и социальное обеспечение военнослужащих, работников органов военной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152" w:history="1">
        <w:r w:rsidRPr="00BC497D">
          <w:rPr>
            <w:rStyle w:val="a7"/>
            <w:lang w:eastAsia="ru-RU"/>
          </w:rPr>
          <w:t>части второй статьи 43</w:t>
        </w:r>
      </w:hyperlink>
      <w:r w:rsidRPr="00BC497D">
        <w:rPr>
          <w:rStyle w:val="a7"/>
          <w:lang w:eastAsia="ru-RU"/>
        </w:rPr>
        <w:t xml:space="preserve"> Закона Российской Федерации от 12 февраля 1993 года N 4468-1 "О пенсионном обеспечении лиц, проходивших </w:t>
      </w:r>
      <w:r w:rsidRPr="00BC497D">
        <w:rPr>
          <w:rStyle w:val="a7"/>
          <w:lang w:eastAsia="ru-RU"/>
        </w:rPr>
        <w:lastRenderedPageBreak/>
        <w:t>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медицинское и другие виды обеспечения военнослужащих с учетом особенностей, установленных настоящим Федеральным законом.</w:t>
      </w:r>
      <w:r w:rsidRPr="00BC497D">
        <w:rPr>
          <w:rStyle w:val="a7"/>
          <w:lang w:eastAsia="ru-RU"/>
        </w:rPr>
        <w:br/>
        <w:t>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153" w:history="1">
        <w:r w:rsidRPr="00BC497D">
          <w:rPr>
            <w:rStyle w:val="a7"/>
            <w:lang w:eastAsia="ru-RU"/>
          </w:rPr>
          <w:t>выслугу</w:t>
        </w:r>
      </w:hyperlink>
      <w:r w:rsidRPr="00BC497D">
        <w:rPr>
          <w:rStyle w:val="a7"/>
          <w:lang w:eastAsia="ru-RU"/>
        </w:rPr>
        <w:t> лет (в размере, предусмотренном </w:t>
      </w:r>
      <w:hyperlink r:id="rId154" w:anchor="Par589" w:history="1">
        <w:r w:rsidRPr="00BC497D">
          <w:rPr>
            <w:rStyle w:val="a7"/>
            <w:lang w:eastAsia="ru-RU"/>
          </w:rPr>
          <w:t>абзацами восемнадцатым</w:t>
        </w:r>
      </w:hyperlink>
      <w:r w:rsidRPr="00BC497D">
        <w:rPr>
          <w:rStyle w:val="a7"/>
          <w:lang w:eastAsia="ru-RU"/>
        </w:rPr>
        <w:t> - </w:t>
      </w:r>
      <w:hyperlink r:id="rId155" w:anchor="Par594" w:history="1">
        <w:r w:rsidRPr="00BC497D">
          <w:rPr>
            <w:rStyle w:val="a7"/>
            <w:lang w:eastAsia="ru-RU"/>
          </w:rPr>
          <w:t>двадцать третьим пункта 1 статьи 44</w:t>
        </w:r>
      </w:hyperlink>
      <w:r w:rsidRPr="00BC497D">
        <w:rPr>
          <w:rStyle w:val="a7"/>
          <w:lang w:eastAsia="ru-RU"/>
        </w:rPr>
        <w:t>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r:id="rId156" w:anchor="Par595" w:history="1">
        <w:r w:rsidRPr="00BC497D">
          <w:rPr>
            <w:rStyle w:val="a7"/>
            <w:lang w:eastAsia="ru-RU"/>
          </w:rPr>
          <w:t>абзацем двадцать четвертым пункта 1 статьи 44</w:t>
        </w:r>
      </w:hyperlink>
      <w:r w:rsidRPr="00BC497D">
        <w:rPr>
          <w:rStyle w:val="a7"/>
          <w:lang w:eastAsia="ru-RU"/>
        </w:rPr>
        <w:t>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r:id="rId157" w:anchor="Par575" w:history="1">
        <w:r w:rsidRPr="00BC497D">
          <w:rPr>
            <w:rStyle w:val="a7"/>
            <w:lang w:eastAsia="ru-RU"/>
          </w:rPr>
          <w:t>абзацем четвертым пункта 1 статьи 44</w:t>
        </w:r>
      </w:hyperlink>
      <w:r w:rsidRPr="00BC497D">
        <w:rPr>
          <w:rStyle w:val="a7"/>
          <w:lang w:eastAsia="ru-RU"/>
        </w:rPr>
        <w:t>настоящего Федерального закона с применением коэффициента 1,5, который не учитывается при исчислении пенсий в соответствии с</w:t>
      </w:r>
      <w:hyperlink r:id="rId158" w:history="1">
        <w:r w:rsidRPr="00BC497D">
          <w:rPr>
            <w:rStyle w:val="a7"/>
            <w:lang w:eastAsia="ru-RU"/>
          </w:rPr>
          <w:t>Законом</w:t>
        </w:r>
      </w:hyperlink>
      <w:r w:rsidRPr="00BC497D">
        <w:rPr>
          <w:rStyle w:val="a7"/>
          <w:lang w:eastAsia="ru-RU"/>
        </w:rPr>
        <w:t>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Выплата денежного довольствия производится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w:t>
      </w:r>
      <w:r w:rsidRPr="00BC497D">
        <w:rPr>
          <w:rStyle w:val="a7"/>
          <w:lang w:eastAsia="ru-RU"/>
        </w:rPr>
        <w:b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r w:rsidRPr="00BC497D">
        <w:rPr>
          <w:rStyle w:val="a7"/>
          <w:lang w:eastAsia="ru-RU"/>
        </w:rPr>
        <w:br/>
        <w:t>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159" w:history="1">
        <w:r w:rsidRPr="00BC497D">
          <w:rPr>
            <w:rStyle w:val="a7"/>
            <w:lang w:eastAsia="ru-RU"/>
          </w:rPr>
          <w:t>частью 3 статьи 3</w:t>
        </w:r>
      </w:hyperlink>
      <w:r w:rsidRPr="00BC497D">
        <w:rPr>
          <w:rStyle w:val="a7"/>
          <w:lang w:eastAsia="ru-RU"/>
        </w:rPr>
        <w:t> Федерального закона от 7 ноября 2011 года N 306-ФЗ "О денежном довольствии военнослужащих и предоставлении им отдельных выплат".</w:t>
      </w:r>
      <w:r w:rsidRPr="00BC497D">
        <w:rPr>
          <w:rStyle w:val="a7"/>
          <w:lang w:eastAsia="ru-RU"/>
        </w:rPr>
        <w:br/>
        <w:t>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50. Финансовое и материально-техническое обеспечение органов военной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Финансовое обеспечение деятельности органов военной прокуратуры осуществляется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 в соответствии с бюджетным </w:t>
      </w:r>
      <w:hyperlink r:id="rId160" w:history="1">
        <w:r w:rsidRPr="00BC497D">
          <w:rPr>
            <w:rStyle w:val="a7"/>
            <w:lang w:eastAsia="ru-RU"/>
          </w:rPr>
          <w:t>законодательством</w:t>
        </w:r>
      </w:hyperlink>
      <w:r w:rsidRPr="00BC497D">
        <w:rPr>
          <w:rStyle w:val="a7"/>
          <w:lang w:eastAsia="ru-RU"/>
        </w:rPr>
        <w:t> Российской Федерации.</w:t>
      </w:r>
      <w:r w:rsidRPr="00BC497D">
        <w:rPr>
          <w:rStyle w:val="a7"/>
          <w:lang w:eastAsia="ru-RU"/>
        </w:rPr>
        <w:br/>
        <w:t>2. Материально-техническое обеспечение органов военной прокуратуры, выделение им служебных помещений, транспорта, средств связи и других видов обеспечения и довольствия осуществляются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 по установленным нормам.</w:t>
      </w:r>
      <w:r w:rsidRPr="00BC497D">
        <w:rPr>
          <w:rStyle w:val="a7"/>
          <w:lang w:eastAsia="ru-RU"/>
        </w:rPr>
        <w:br/>
      </w:r>
      <w:r w:rsidRPr="00BC497D">
        <w:rPr>
          <w:rStyle w:val="a7"/>
          <w:lang w:eastAsia="ru-RU"/>
        </w:rPr>
        <w:lastRenderedPageBreak/>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BC497D" w:rsidRPr="00BC497D" w:rsidRDefault="00BC497D" w:rsidP="00BC497D">
      <w:pPr>
        <w:shd w:val="clear" w:color="auto" w:fill="F2F2F2"/>
        <w:spacing w:before="240" w:after="240" w:line="225" w:lineRule="atLeast"/>
        <w:jc w:val="center"/>
        <w:rPr>
          <w:rStyle w:val="a7"/>
          <w:lang w:eastAsia="ru-RU"/>
        </w:rPr>
      </w:pPr>
      <w:r w:rsidRPr="00BC497D">
        <w:rPr>
          <w:rStyle w:val="a7"/>
          <w:lang w:eastAsia="ru-RU"/>
        </w:rPr>
        <w:t>Раздел VII. ИНЫЕ ВОПРОСЫ ОРГАНИЗАЦИИ И ДЕЯТЕЛЬНОСТИ</w:t>
      </w:r>
      <w:r w:rsidRPr="00BC497D">
        <w:rPr>
          <w:rStyle w:val="a7"/>
          <w:lang w:eastAsia="ru-RU"/>
        </w:rPr>
        <w:br/>
        <w:t>ОРГАНОВ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51. Статистическая отчетность</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Генеральная прокуратура Российской Федерации ведет государственный единый статистический учет заявлений и сообщений о преступлениях, состояния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52. Финансовое и материально-техническое обеспечение органов и организаций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1. Финансовое обеспечение деятельности органов и организаций Прокуратуры Российской Федерации, а также гарантий и компенсаций работникам этих организаций, установленных настоящим Федеральным законом, является расходным обязательством Российской Федерации.</w:t>
      </w:r>
      <w:r w:rsidRPr="00BC497D">
        <w:rPr>
          <w:rStyle w:val="a7"/>
          <w:lang w:eastAsia="ru-RU"/>
        </w:rPr>
        <w:br/>
        <w:t>2. Утратил силу. - Федеральный </w:t>
      </w:r>
      <w:hyperlink r:id="rId161" w:history="1">
        <w:r w:rsidRPr="00BC497D">
          <w:rPr>
            <w:rStyle w:val="a7"/>
            <w:lang w:eastAsia="ru-RU"/>
          </w:rPr>
          <w:t>закон</w:t>
        </w:r>
      </w:hyperlink>
      <w:r w:rsidRPr="00BC497D">
        <w:rPr>
          <w:rStyle w:val="a7"/>
          <w:lang w:eastAsia="ru-RU"/>
        </w:rPr>
        <w:t> от 22.08.2004 N 122-ФЗ.</w:t>
      </w:r>
      <w:r w:rsidRPr="00BC497D">
        <w:rPr>
          <w:rStyle w:val="a7"/>
          <w:lang w:eastAsia="ru-RU"/>
        </w:rPr>
        <w:br/>
        <w:t>3. Транспортными и техническими средствами и форменным обмундированием органы прокуратуры обеспечиваются в централизованном порядке Правительством Российской Федерации.</w:t>
      </w:r>
      <w:r w:rsidRPr="00BC497D">
        <w:rPr>
          <w:rStyle w:val="a7"/>
          <w:lang w:eastAsia="ru-RU"/>
        </w:rPr>
        <w:br/>
        <w:t>4. Исключен. - Федеральный </w:t>
      </w:r>
      <w:hyperlink r:id="rId162" w:history="1">
        <w:r w:rsidRPr="00BC497D">
          <w:rPr>
            <w:rStyle w:val="a7"/>
            <w:lang w:eastAsia="ru-RU"/>
          </w:rPr>
          <w:t>закон</w:t>
        </w:r>
      </w:hyperlink>
      <w:r w:rsidRPr="00BC497D">
        <w:rPr>
          <w:rStyle w:val="a7"/>
          <w:lang w:eastAsia="ru-RU"/>
        </w:rPr>
        <w:t> от 29.12.2001 N 182-ФЗ.</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53. Печать органов и организаций прокуратуры</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Статья 54. Разъяснение некоторых наименований, содержащихся в настоящем Федеральном законе</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 </w:t>
      </w:r>
    </w:p>
    <w:p w:rsidR="00BC497D" w:rsidRPr="00BC497D" w:rsidRDefault="00BC497D" w:rsidP="00BC497D">
      <w:pPr>
        <w:shd w:val="clear" w:color="auto" w:fill="F2F2F2"/>
        <w:spacing w:before="240" w:after="240" w:line="225" w:lineRule="atLeast"/>
        <w:rPr>
          <w:rStyle w:val="a7"/>
          <w:lang w:eastAsia="ru-RU"/>
        </w:rPr>
      </w:pPr>
      <w:r w:rsidRPr="00BC497D">
        <w:rPr>
          <w:rStyle w:val="a7"/>
          <w:lang w:eastAsia="ru-RU"/>
        </w:rPr>
        <w:t>Содержащиеся в настоящем Федеральном законе наименования обозначают:</w:t>
      </w:r>
      <w:r w:rsidRPr="00BC497D">
        <w:rPr>
          <w:rStyle w:val="a7"/>
          <w:lang w:eastAsia="ru-RU"/>
        </w:rPr>
        <w:br/>
        <w:t>прокурор (в пункте 3 </w:t>
      </w:r>
      <w:hyperlink r:id="rId163" w:anchor="Par25" w:history="1">
        <w:r w:rsidRPr="00BC497D">
          <w:rPr>
            <w:rStyle w:val="a7"/>
            <w:lang w:eastAsia="ru-RU"/>
          </w:rPr>
          <w:t>статьи 1,</w:t>
        </w:r>
      </w:hyperlink>
      <w:r w:rsidRPr="00BC497D">
        <w:rPr>
          <w:rStyle w:val="a7"/>
          <w:lang w:eastAsia="ru-RU"/>
        </w:rPr>
        <w:t> </w:t>
      </w:r>
      <w:hyperlink r:id="rId164" w:anchor="Par33" w:history="1">
        <w:r w:rsidRPr="00BC497D">
          <w:rPr>
            <w:rStyle w:val="a7"/>
            <w:lang w:eastAsia="ru-RU"/>
          </w:rPr>
          <w:t>статье 3,</w:t>
        </w:r>
      </w:hyperlink>
      <w:r w:rsidRPr="00BC497D">
        <w:rPr>
          <w:rStyle w:val="a7"/>
          <w:lang w:eastAsia="ru-RU"/>
        </w:rPr>
        <w:t> </w:t>
      </w:r>
      <w:hyperlink r:id="rId165" w:anchor="Par46" w:history="1">
        <w:r w:rsidRPr="00BC497D">
          <w:rPr>
            <w:rStyle w:val="a7"/>
            <w:lang w:eastAsia="ru-RU"/>
          </w:rPr>
          <w:t>пунктах 3</w:t>
        </w:r>
      </w:hyperlink>
      <w:r w:rsidRPr="00BC497D">
        <w:rPr>
          <w:rStyle w:val="a7"/>
          <w:lang w:eastAsia="ru-RU"/>
        </w:rPr>
        <w:t> и </w:t>
      </w:r>
      <w:hyperlink r:id="rId166" w:anchor="Par47" w:history="1">
        <w:r w:rsidRPr="00BC497D">
          <w:rPr>
            <w:rStyle w:val="a7"/>
            <w:lang w:eastAsia="ru-RU"/>
          </w:rPr>
          <w:t>4</w:t>
        </w:r>
      </w:hyperlink>
      <w:r w:rsidRPr="00BC497D">
        <w:rPr>
          <w:rStyle w:val="a7"/>
          <w:lang w:eastAsia="ru-RU"/>
        </w:rPr>
        <w:t> статьи 4, </w:t>
      </w:r>
      <w:hyperlink r:id="rId167" w:anchor="Par52" w:history="1">
        <w:r w:rsidRPr="00BC497D">
          <w:rPr>
            <w:rStyle w:val="a7"/>
            <w:lang w:eastAsia="ru-RU"/>
          </w:rPr>
          <w:t>пунктах 1</w:t>
        </w:r>
      </w:hyperlink>
      <w:r w:rsidRPr="00BC497D">
        <w:rPr>
          <w:rStyle w:val="a7"/>
          <w:lang w:eastAsia="ru-RU"/>
        </w:rPr>
        <w:t> и </w:t>
      </w:r>
      <w:hyperlink r:id="rId168" w:anchor="Par53" w:history="1">
        <w:r w:rsidRPr="00BC497D">
          <w:rPr>
            <w:rStyle w:val="a7"/>
            <w:lang w:eastAsia="ru-RU"/>
          </w:rPr>
          <w:t>2 статьи 5,</w:t>
        </w:r>
      </w:hyperlink>
      <w:r w:rsidRPr="00BC497D">
        <w:rPr>
          <w:rStyle w:val="a7"/>
          <w:lang w:eastAsia="ru-RU"/>
        </w:rPr>
        <w:t> </w:t>
      </w:r>
      <w:hyperlink r:id="rId169" w:anchor="Par59" w:history="1">
        <w:r w:rsidRPr="00BC497D">
          <w:rPr>
            <w:rStyle w:val="a7"/>
            <w:lang w:eastAsia="ru-RU"/>
          </w:rPr>
          <w:t>статьях 6,</w:t>
        </w:r>
      </w:hyperlink>
      <w:r w:rsidRPr="00BC497D">
        <w:rPr>
          <w:rStyle w:val="a7"/>
          <w:lang w:eastAsia="ru-RU"/>
        </w:rPr>
        <w:t> </w:t>
      </w:r>
      <w:hyperlink r:id="rId170" w:anchor="Par65" w:history="1">
        <w:r w:rsidRPr="00BC497D">
          <w:rPr>
            <w:rStyle w:val="a7"/>
            <w:lang w:eastAsia="ru-RU"/>
          </w:rPr>
          <w:t>7</w:t>
        </w:r>
      </w:hyperlink>
      <w:r w:rsidRPr="00BC497D">
        <w:rPr>
          <w:rStyle w:val="a7"/>
          <w:lang w:eastAsia="ru-RU"/>
        </w:rPr>
        <w:t> и </w:t>
      </w:r>
      <w:hyperlink r:id="rId171" w:anchor="Par90" w:history="1">
        <w:r w:rsidRPr="00BC497D">
          <w:rPr>
            <w:rStyle w:val="a7"/>
            <w:lang w:eastAsia="ru-RU"/>
          </w:rPr>
          <w:t>10,</w:t>
        </w:r>
      </w:hyperlink>
      <w:r w:rsidRPr="00BC497D">
        <w:rPr>
          <w:rStyle w:val="a7"/>
          <w:lang w:eastAsia="ru-RU"/>
        </w:rPr>
        <w:t> пункте 1 </w:t>
      </w:r>
      <w:hyperlink r:id="rId172" w:anchor="Par190" w:history="1">
        <w:r w:rsidRPr="00BC497D">
          <w:rPr>
            <w:rStyle w:val="a7"/>
            <w:lang w:eastAsia="ru-RU"/>
          </w:rPr>
          <w:t>статьи 22,</w:t>
        </w:r>
      </w:hyperlink>
      <w:r w:rsidRPr="00BC497D">
        <w:rPr>
          <w:rStyle w:val="a7"/>
          <w:lang w:eastAsia="ru-RU"/>
        </w:rPr>
        <w:t> </w:t>
      </w:r>
      <w:hyperlink r:id="rId173" w:anchor="Par215" w:history="1">
        <w:r w:rsidRPr="00BC497D">
          <w:rPr>
            <w:rStyle w:val="a7"/>
            <w:lang w:eastAsia="ru-RU"/>
          </w:rPr>
          <w:t>статьях 25</w:t>
        </w:r>
      </w:hyperlink>
      <w:r w:rsidRPr="00BC497D">
        <w:rPr>
          <w:rStyle w:val="a7"/>
          <w:lang w:eastAsia="ru-RU"/>
        </w:rPr>
        <w:t> и</w:t>
      </w:r>
      <w:hyperlink r:id="rId174" w:anchor="Par234" w:history="1">
        <w:r w:rsidRPr="00BC497D">
          <w:rPr>
            <w:rStyle w:val="a7"/>
            <w:lang w:eastAsia="ru-RU"/>
          </w:rPr>
          <w:t>27,</w:t>
        </w:r>
      </w:hyperlink>
      <w:r w:rsidRPr="00BC497D">
        <w:rPr>
          <w:rStyle w:val="a7"/>
          <w:lang w:eastAsia="ru-RU"/>
        </w:rPr>
        <w:t> пункте 1 </w:t>
      </w:r>
      <w:hyperlink r:id="rId175" w:anchor="Par261" w:history="1">
        <w:r w:rsidRPr="00BC497D">
          <w:rPr>
            <w:rStyle w:val="a7"/>
            <w:lang w:eastAsia="ru-RU"/>
          </w:rPr>
          <w:t>статьи 30,</w:t>
        </w:r>
      </w:hyperlink>
      <w:r w:rsidRPr="00BC497D">
        <w:rPr>
          <w:rStyle w:val="a7"/>
          <w:lang w:eastAsia="ru-RU"/>
        </w:rPr>
        <w:t> </w:t>
      </w:r>
      <w:hyperlink r:id="rId176" w:anchor="Par264" w:history="1">
        <w:r w:rsidRPr="00BC497D">
          <w:rPr>
            <w:rStyle w:val="a7"/>
            <w:lang w:eastAsia="ru-RU"/>
          </w:rPr>
          <w:t>статье 31,</w:t>
        </w:r>
      </w:hyperlink>
      <w:r w:rsidRPr="00BC497D">
        <w:rPr>
          <w:rStyle w:val="a7"/>
          <w:lang w:eastAsia="ru-RU"/>
        </w:rPr>
        <w:t> пункте 1 </w:t>
      </w:r>
      <w:hyperlink r:id="rId177" w:anchor="Par281" w:history="1">
        <w:r w:rsidRPr="00BC497D">
          <w:rPr>
            <w:rStyle w:val="a7"/>
            <w:lang w:eastAsia="ru-RU"/>
          </w:rPr>
          <w:t>статьи 33,</w:t>
        </w:r>
      </w:hyperlink>
      <w:r w:rsidRPr="00BC497D">
        <w:rPr>
          <w:rStyle w:val="a7"/>
          <w:lang w:eastAsia="ru-RU"/>
        </w:rPr>
        <w:t> </w:t>
      </w:r>
      <w:hyperlink r:id="rId178" w:anchor="Par289" w:history="1">
        <w:r w:rsidRPr="00BC497D">
          <w:rPr>
            <w:rStyle w:val="a7"/>
            <w:lang w:eastAsia="ru-RU"/>
          </w:rPr>
          <w:t>статье 34,</w:t>
        </w:r>
      </w:hyperlink>
      <w:r w:rsidRPr="00BC497D">
        <w:rPr>
          <w:rStyle w:val="a7"/>
          <w:lang w:eastAsia="ru-RU"/>
        </w:rPr>
        <w:t> </w:t>
      </w:r>
      <w:hyperlink r:id="rId179" w:anchor="Par297" w:history="1">
        <w:r w:rsidRPr="00BC497D">
          <w:rPr>
            <w:rStyle w:val="a7"/>
            <w:lang w:eastAsia="ru-RU"/>
          </w:rPr>
          <w:t>пунктах 1</w:t>
        </w:r>
      </w:hyperlink>
      <w:r w:rsidRPr="00BC497D">
        <w:rPr>
          <w:rStyle w:val="a7"/>
          <w:lang w:eastAsia="ru-RU"/>
        </w:rPr>
        <w:t> - </w:t>
      </w:r>
      <w:hyperlink r:id="rId180" w:anchor="Par300" w:history="1">
        <w:r w:rsidRPr="00BC497D">
          <w:rPr>
            <w:rStyle w:val="a7"/>
            <w:lang w:eastAsia="ru-RU"/>
          </w:rPr>
          <w:t>4 статьи 35,</w:t>
        </w:r>
      </w:hyperlink>
      <w:r w:rsidRPr="00BC497D">
        <w:rPr>
          <w:rStyle w:val="a7"/>
          <w:lang w:eastAsia="ru-RU"/>
        </w:rPr>
        <w:t> </w:t>
      </w:r>
      <w:hyperlink r:id="rId181" w:anchor="Par310" w:history="1">
        <w:r w:rsidRPr="00BC497D">
          <w:rPr>
            <w:rStyle w:val="a7"/>
            <w:lang w:eastAsia="ru-RU"/>
          </w:rPr>
          <w:t>статье 37,</w:t>
        </w:r>
      </w:hyperlink>
      <w:r w:rsidRPr="00BC497D">
        <w:rPr>
          <w:rStyle w:val="a7"/>
          <w:lang w:eastAsia="ru-RU"/>
        </w:rPr>
        <w:t> пункте 3 </w:t>
      </w:r>
      <w:hyperlink r:id="rId182" w:anchor="Par331" w:history="1">
        <w:r w:rsidRPr="00BC497D">
          <w:rPr>
            <w:rStyle w:val="a7"/>
            <w:lang w:eastAsia="ru-RU"/>
          </w:rPr>
          <w:t>статьи 40,</w:t>
        </w:r>
      </w:hyperlink>
      <w:r w:rsidRPr="00BC497D">
        <w:rPr>
          <w:rStyle w:val="a7"/>
          <w:lang w:eastAsia="ru-RU"/>
        </w:rPr>
        <w:t> </w:t>
      </w:r>
      <w:hyperlink r:id="rId183" w:anchor="Par336" w:history="1">
        <w:r w:rsidRPr="00BC497D">
          <w:rPr>
            <w:rStyle w:val="a7"/>
            <w:lang w:eastAsia="ru-RU"/>
          </w:rPr>
          <w:t>пунктах 1</w:t>
        </w:r>
      </w:hyperlink>
      <w:r w:rsidRPr="00BC497D">
        <w:rPr>
          <w:rStyle w:val="a7"/>
          <w:lang w:eastAsia="ru-RU"/>
        </w:rPr>
        <w:t> и </w:t>
      </w:r>
      <w:hyperlink r:id="rId184" w:anchor="Par348" w:history="1">
        <w:r w:rsidRPr="00BC497D">
          <w:rPr>
            <w:rStyle w:val="a7"/>
            <w:lang w:eastAsia="ru-RU"/>
          </w:rPr>
          <w:t>5 статьи 40.1,</w:t>
        </w:r>
      </w:hyperlink>
      <w:r w:rsidRPr="00BC497D">
        <w:rPr>
          <w:rStyle w:val="a7"/>
          <w:lang w:eastAsia="ru-RU"/>
        </w:rPr>
        <w:t> </w:t>
      </w:r>
      <w:hyperlink r:id="rId185" w:anchor="Par364" w:history="1">
        <w:r w:rsidRPr="00BC497D">
          <w:rPr>
            <w:rStyle w:val="a7"/>
            <w:lang w:eastAsia="ru-RU"/>
          </w:rPr>
          <w:t>статье 40.4,</w:t>
        </w:r>
      </w:hyperlink>
      <w:r w:rsidRPr="00BC497D">
        <w:rPr>
          <w:rStyle w:val="a7"/>
          <w:lang w:eastAsia="ru-RU"/>
        </w:rPr>
        <w:t> пункте 3 </w:t>
      </w:r>
      <w:hyperlink r:id="rId186" w:anchor="Par389" w:history="1">
        <w:r w:rsidRPr="00BC497D">
          <w:rPr>
            <w:rStyle w:val="a7"/>
            <w:lang w:eastAsia="ru-RU"/>
          </w:rPr>
          <w:t>статьи 40.5,</w:t>
        </w:r>
      </w:hyperlink>
      <w:r w:rsidRPr="00BC497D">
        <w:rPr>
          <w:rStyle w:val="a7"/>
          <w:lang w:eastAsia="ru-RU"/>
        </w:rPr>
        <w:t> пункте 5 </w:t>
      </w:r>
      <w:hyperlink r:id="rId187" w:anchor="Par398" w:history="1">
        <w:r w:rsidRPr="00BC497D">
          <w:rPr>
            <w:rStyle w:val="a7"/>
            <w:lang w:eastAsia="ru-RU"/>
          </w:rPr>
          <w:t>статьи 41,</w:t>
        </w:r>
      </w:hyperlink>
      <w:r w:rsidRPr="00BC497D">
        <w:rPr>
          <w:rStyle w:val="a7"/>
          <w:lang w:eastAsia="ru-RU"/>
        </w:rPr>
        <w:t> </w:t>
      </w:r>
      <w:hyperlink r:id="rId188" w:anchor="Par401" w:history="1">
        <w:r w:rsidRPr="00BC497D">
          <w:rPr>
            <w:rStyle w:val="a7"/>
            <w:lang w:eastAsia="ru-RU"/>
          </w:rPr>
          <w:t>статье 41.1,</w:t>
        </w:r>
      </w:hyperlink>
      <w:r w:rsidRPr="00BC497D">
        <w:rPr>
          <w:rStyle w:val="a7"/>
          <w:lang w:eastAsia="ru-RU"/>
        </w:rPr>
        <w:t> </w:t>
      </w:r>
      <w:hyperlink r:id="rId189" w:anchor="Par421" w:history="1">
        <w:r w:rsidRPr="00BC497D">
          <w:rPr>
            <w:rStyle w:val="a7"/>
            <w:lang w:eastAsia="ru-RU"/>
          </w:rPr>
          <w:t>статье 41.4,</w:t>
        </w:r>
      </w:hyperlink>
      <w:r w:rsidRPr="00BC497D">
        <w:rPr>
          <w:rStyle w:val="a7"/>
          <w:lang w:eastAsia="ru-RU"/>
        </w:rPr>
        <w:t> </w:t>
      </w:r>
      <w:hyperlink r:id="rId190" w:anchor="Par513" w:history="1">
        <w:r w:rsidRPr="00BC497D">
          <w:rPr>
            <w:rStyle w:val="a7"/>
            <w:lang w:eastAsia="ru-RU"/>
          </w:rPr>
          <w:t>статье 42,</w:t>
        </w:r>
      </w:hyperlink>
      <w:r w:rsidRPr="00BC497D">
        <w:rPr>
          <w:rStyle w:val="a7"/>
          <w:lang w:eastAsia="ru-RU"/>
        </w:rPr>
        <w:t> пункте 3 </w:t>
      </w:r>
      <w:hyperlink r:id="rId191" w:anchor="Par534" w:history="1">
        <w:r w:rsidRPr="00BC497D">
          <w:rPr>
            <w:rStyle w:val="a7"/>
            <w:lang w:eastAsia="ru-RU"/>
          </w:rPr>
          <w:t>статьи 43,</w:t>
        </w:r>
      </w:hyperlink>
      <w:r w:rsidRPr="00BC497D">
        <w:rPr>
          <w:rStyle w:val="a7"/>
          <w:lang w:eastAsia="ru-RU"/>
        </w:rPr>
        <w:t> пункте 2 </w:t>
      </w:r>
      <w:hyperlink r:id="rId192" w:anchor="Par555" w:history="1">
        <w:r w:rsidRPr="00BC497D">
          <w:rPr>
            <w:rStyle w:val="a7"/>
            <w:lang w:eastAsia="ru-RU"/>
          </w:rPr>
          <w:t>статьи 43.4,</w:t>
        </w:r>
      </w:hyperlink>
      <w:r w:rsidRPr="00BC497D">
        <w:rPr>
          <w:rStyle w:val="a7"/>
          <w:lang w:eastAsia="ru-RU"/>
        </w:rPr>
        <w:t> </w:t>
      </w:r>
      <w:hyperlink r:id="rId193" w:anchor="Par597" w:history="1">
        <w:r w:rsidRPr="00BC497D">
          <w:rPr>
            <w:rStyle w:val="a7"/>
            <w:lang w:eastAsia="ru-RU"/>
          </w:rPr>
          <w:t>пунктах 2</w:t>
        </w:r>
      </w:hyperlink>
      <w:r w:rsidRPr="00BC497D">
        <w:rPr>
          <w:rStyle w:val="a7"/>
          <w:lang w:eastAsia="ru-RU"/>
        </w:rPr>
        <w:t> - </w:t>
      </w:r>
      <w:hyperlink r:id="rId194" w:anchor="Par621" w:history="1">
        <w:r w:rsidRPr="00BC497D">
          <w:rPr>
            <w:rStyle w:val="a7"/>
            <w:lang w:eastAsia="ru-RU"/>
          </w:rPr>
          <w:t>5</w:t>
        </w:r>
      </w:hyperlink>
      <w:r w:rsidRPr="00BC497D">
        <w:rPr>
          <w:rStyle w:val="a7"/>
          <w:lang w:eastAsia="ru-RU"/>
        </w:rPr>
        <w:t> и </w:t>
      </w:r>
      <w:hyperlink r:id="rId195" w:anchor="Par624" w:history="1">
        <w:r w:rsidRPr="00BC497D">
          <w:rPr>
            <w:rStyle w:val="a7"/>
            <w:lang w:eastAsia="ru-RU"/>
          </w:rPr>
          <w:t>7 статьи 44,</w:t>
        </w:r>
      </w:hyperlink>
      <w:r w:rsidRPr="00BC497D">
        <w:rPr>
          <w:rStyle w:val="a7"/>
          <w:lang w:eastAsia="ru-RU"/>
        </w:rPr>
        <w:t> </w:t>
      </w:r>
      <w:hyperlink r:id="rId196" w:anchor="Par629" w:history="1">
        <w:r w:rsidRPr="00BC497D">
          <w:rPr>
            <w:rStyle w:val="a7"/>
            <w:lang w:eastAsia="ru-RU"/>
          </w:rPr>
          <w:t>статье 45,</w:t>
        </w:r>
      </w:hyperlink>
      <w:r w:rsidRPr="00BC497D">
        <w:rPr>
          <w:rStyle w:val="a7"/>
          <w:lang w:eastAsia="ru-RU"/>
        </w:rPr>
        <w:t> пункте 3 </w:t>
      </w:r>
      <w:hyperlink r:id="rId197" w:anchor="Par657" w:history="1">
        <w:r w:rsidRPr="00BC497D">
          <w:rPr>
            <w:rStyle w:val="a7"/>
            <w:lang w:eastAsia="ru-RU"/>
          </w:rPr>
          <w:t>статьи 46,</w:t>
        </w:r>
      </w:hyperlink>
      <w:r w:rsidRPr="00BC497D">
        <w:rPr>
          <w:rStyle w:val="a7"/>
          <w:lang w:eastAsia="ru-RU"/>
        </w:rPr>
        <w:t> </w:t>
      </w:r>
      <w:hyperlink r:id="rId198" w:anchor="Par668" w:history="1">
        <w:r w:rsidRPr="00BC497D">
          <w:rPr>
            <w:rStyle w:val="a7"/>
            <w:lang w:eastAsia="ru-RU"/>
          </w:rPr>
          <w:t>статье 47,</w:t>
        </w:r>
      </w:hyperlink>
      <w:r w:rsidRPr="00BC497D">
        <w:rPr>
          <w:rStyle w:val="a7"/>
          <w:lang w:eastAsia="ru-RU"/>
        </w:rPr>
        <w:t> </w:t>
      </w:r>
      <w:hyperlink r:id="rId199" w:anchor="Par681" w:history="1">
        <w:r w:rsidRPr="00BC497D">
          <w:rPr>
            <w:rStyle w:val="a7"/>
            <w:lang w:eastAsia="ru-RU"/>
          </w:rPr>
          <w:t>пунктах 1,</w:t>
        </w:r>
      </w:hyperlink>
      <w:r w:rsidRPr="00BC497D">
        <w:rPr>
          <w:rStyle w:val="a7"/>
          <w:lang w:eastAsia="ru-RU"/>
        </w:rPr>
        <w:t> </w:t>
      </w:r>
      <w:hyperlink r:id="rId200" w:anchor="Par682" w:history="1">
        <w:r w:rsidRPr="00BC497D">
          <w:rPr>
            <w:rStyle w:val="a7"/>
            <w:lang w:eastAsia="ru-RU"/>
          </w:rPr>
          <w:t>2,</w:t>
        </w:r>
      </w:hyperlink>
      <w:r w:rsidRPr="00BC497D">
        <w:rPr>
          <w:rStyle w:val="a7"/>
          <w:lang w:eastAsia="ru-RU"/>
        </w:rPr>
        <w:t> </w:t>
      </w:r>
      <w:hyperlink r:id="rId201" w:anchor="Par686" w:history="1">
        <w:r w:rsidRPr="00BC497D">
          <w:rPr>
            <w:rStyle w:val="a7"/>
            <w:lang w:eastAsia="ru-RU"/>
          </w:rPr>
          <w:t>6,</w:t>
        </w:r>
      </w:hyperlink>
      <w:r w:rsidRPr="00BC497D">
        <w:rPr>
          <w:rStyle w:val="a7"/>
          <w:lang w:eastAsia="ru-RU"/>
        </w:rPr>
        <w:t> </w:t>
      </w:r>
      <w:hyperlink r:id="rId202" w:anchor="Par692" w:history="1">
        <w:r w:rsidRPr="00BC497D">
          <w:rPr>
            <w:rStyle w:val="a7"/>
            <w:lang w:eastAsia="ru-RU"/>
          </w:rPr>
          <w:t>10</w:t>
        </w:r>
      </w:hyperlink>
      <w:r w:rsidRPr="00BC497D">
        <w:rPr>
          <w:rStyle w:val="a7"/>
          <w:lang w:eastAsia="ru-RU"/>
        </w:rPr>
        <w:t> - </w:t>
      </w:r>
      <w:hyperlink r:id="rId203" w:anchor="Par698" w:history="1">
        <w:r w:rsidRPr="00BC497D">
          <w:rPr>
            <w:rStyle w:val="a7"/>
            <w:lang w:eastAsia="ru-RU"/>
          </w:rPr>
          <w:t>12 статьи 48,</w:t>
        </w:r>
      </w:hyperlink>
      <w:r w:rsidRPr="00BC497D">
        <w:rPr>
          <w:rStyle w:val="a7"/>
          <w:lang w:eastAsia="ru-RU"/>
        </w:rPr>
        <w:t> </w:t>
      </w:r>
      <w:hyperlink r:id="rId204" w:anchor="Par701" w:history="1">
        <w:r w:rsidRPr="00BC497D">
          <w:rPr>
            <w:rStyle w:val="a7"/>
            <w:lang w:eastAsia="ru-RU"/>
          </w:rPr>
          <w:t>статье 49</w:t>
        </w:r>
      </w:hyperlink>
      <w:r w:rsidRPr="00BC497D">
        <w:rPr>
          <w:rStyle w:val="a7"/>
          <w:lang w:eastAsia="ru-RU"/>
        </w:rPr>
        <w:t>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r w:rsidRPr="00BC497D">
        <w:rPr>
          <w:rStyle w:val="a7"/>
          <w:lang w:eastAsia="ru-RU"/>
        </w:rPr>
        <w:br/>
      </w:r>
      <w:r w:rsidRPr="00BC497D">
        <w:rPr>
          <w:rStyle w:val="a7"/>
          <w:lang w:eastAsia="ru-RU"/>
        </w:rPr>
        <w:lastRenderedPageBreak/>
        <w:t>прокурорские работники - прокуроры, а также другие работники органов и организаций прокуратуры, имеющие классные чины (воинские звания).</w:t>
      </w:r>
    </w:p>
    <w:p w:rsidR="00BC497D" w:rsidRPr="00BC497D" w:rsidRDefault="00BC497D" w:rsidP="00BC497D">
      <w:pPr>
        <w:shd w:val="clear" w:color="auto" w:fill="F2F2F2"/>
        <w:spacing w:before="240" w:after="240" w:line="225" w:lineRule="atLeast"/>
        <w:jc w:val="right"/>
        <w:rPr>
          <w:rStyle w:val="a7"/>
          <w:lang w:eastAsia="ru-RU"/>
        </w:rPr>
      </w:pPr>
      <w:r w:rsidRPr="00BC497D">
        <w:rPr>
          <w:rStyle w:val="a7"/>
          <w:lang w:eastAsia="ru-RU"/>
        </w:rPr>
        <w:t>Президент</w:t>
      </w:r>
      <w:r w:rsidRPr="00BC497D">
        <w:rPr>
          <w:rStyle w:val="a7"/>
          <w:lang w:eastAsia="ru-RU"/>
        </w:rPr>
        <w:br/>
        <w:t>Российской Федерации</w:t>
      </w:r>
      <w:r w:rsidRPr="00BC497D">
        <w:rPr>
          <w:rStyle w:val="a7"/>
          <w:lang w:eastAsia="ru-RU"/>
        </w:rPr>
        <w:br/>
        <w:t>Б.ЕЛЬЦИН</w:t>
      </w:r>
      <w:r w:rsidRPr="00BC497D">
        <w:rPr>
          <w:rStyle w:val="a7"/>
          <w:lang w:eastAsia="ru-RU"/>
        </w:rPr>
        <w:br/>
        <w:t>Москва, Дом Советов России</w:t>
      </w:r>
      <w:r w:rsidRPr="00BC497D">
        <w:rPr>
          <w:rStyle w:val="a7"/>
          <w:lang w:eastAsia="ru-RU"/>
        </w:rPr>
        <w:br/>
        <w:t>17 января 1992 года</w:t>
      </w:r>
      <w:r w:rsidRPr="00BC497D">
        <w:rPr>
          <w:rStyle w:val="a7"/>
          <w:lang w:eastAsia="ru-RU"/>
        </w:rPr>
        <w:br/>
        <w:t>N 2202-1</w:t>
      </w:r>
    </w:p>
    <w:p w:rsidR="00FB276F" w:rsidRPr="00BC497D" w:rsidRDefault="00BC497D" w:rsidP="00BC497D">
      <w:pPr>
        <w:rPr>
          <w:rStyle w:val="a7"/>
        </w:rPr>
      </w:pPr>
      <w:r w:rsidRPr="00BC497D">
        <w:rPr>
          <w:rStyle w:val="a7"/>
          <w:lang w:eastAsia="ru-RU"/>
        </w:rPr>
        <w:t> </w:t>
      </w:r>
    </w:p>
    <w:sectPr w:rsidR="00FB276F" w:rsidRPr="00BC497D" w:rsidSect="00C93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C497D"/>
    <w:rsid w:val="00282247"/>
    <w:rsid w:val="0028644E"/>
    <w:rsid w:val="00787F0A"/>
    <w:rsid w:val="008C1FFF"/>
    <w:rsid w:val="00BC497D"/>
    <w:rsid w:val="00C93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7F0A"/>
    <w:rPr>
      <w:b/>
      <w:bCs/>
    </w:rPr>
  </w:style>
  <w:style w:type="paragraph" w:styleId="a4">
    <w:name w:val="Normal (Web)"/>
    <w:basedOn w:val="a"/>
    <w:uiPriority w:val="99"/>
    <w:semiHidden/>
    <w:unhideWhenUsed/>
    <w:rsid w:val="00BC4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497D"/>
  </w:style>
  <w:style w:type="character" w:styleId="a5">
    <w:name w:val="Hyperlink"/>
    <w:basedOn w:val="a0"/>
    <w:uiPriority w:val="99"/>
    <w:semiHidden/>
    <w:unhideWhenUsed/>
    <w:rsid w:val="00BC497D"/>
    <w:rPr>
      <w:color w:val="0000FF"/>
      <w:u w:val="single"/>
    </w:rPr>
  </w:style>
  <w:style w:type="character" w:styleId="a6">
    <w:name w:val="FollowedHyperlink"/>
    <w:basedOn w:val="a0"/>
    <w:uiPriority w:val="99"/>
    <w:semiHidden/>
    <w:unhideWhenUsed/>
    <w:rsid w:val="00BC497D"/>
    <w:rPr>
      <w:color w:val="800080"/>
      <w:u w:val="single"/>
    </w:rPr>
  </w:style>
  <w:style w:type="character" w:customStyle="1" w:styleId="articleseparator">
    <w:name w:val="article_separator"/>
    <w:basedOn w:val="a0"/>
    <w:rsid w:val="00BC497D"/>
  </w:style>
  <w:style w:type="character" w:styleId="a7">
    <w:name w:val="Emphasis"/>
    <w:basedOn w:val="a0"/>
    <w:uiPriority w:val="20"/>
    <w:qFormat/>
    <w:rsid w:val="00BC497D"/>
    <w:rPr>
      <w:i/>
      <w:iCs/>
    </w:rPr>
  </w:style>
</w:styles>
</file>

<file path=word/webSettings.xml><?xml version="1.0" encoding="utf-8"?>
<w:webSettings xmlns:r="http://schemas.openxmlformats.org/officeDocument/2006/relationships" xmlns:w="http://schemas.openxmlformats.org/wordprocessingml/2006/main">
  <w:divs>
    <w:div w:id="1654210695">
      <w:bodyDiv w:val="1"/>
      <w:marLeft w:val="0"/>
      <w:marRight w:val="0"/>
      <w:marTop w:val="0"/>
      <w:marBottom w:val="0"/>
      <w:divBdr>
        <w:top w:val="none" w:sz="0" w:space="0" w:color="auto"/>
        <w:left w:val="none" w:sz="0" w:space="0" w:color="auto"/>
        <w:bottom w:val="none" w:sz="0" w:space="0" w:color="auto"/>
        <w:right w:val="none" w:sz="0" w:space="0" w:color="auto"/>
      </w:divBdr>
      <w:divsChild>
        <w:div w:id="162149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EEDC50D949C33F36228CE21AD103536445F5A8564865B629945553F41260F3FFD15B8F3A27CA16Q5Q4K" TargetMode="External"/><Relationship Id="rId21" Type="http://schemas.openxmlformats.org/officeDocument/2006/relationships/hyperlink" Target="consultantplus://offline/ref=F6EEDC50D949C33F36228CE21AD103536446F3A65B4F65B629945553F41260F3FFD15B8F3A27C817Q5Q1K" TargetMode="External"/><Relationship Id="rId42" Type="http://schemas.openxmlformats.org/officeDocument/2006/relationships/hyperlink" Target="http://intel-srv.ru/index.php?option=com_content&amp;view=article&amp;id=71&amp;Itemid=88" TargetMode="External"/><Relationship Id="rId63" Type="http://schemas.openxmlformats.org/officeDocument/2006/relationships/hyperlink" Target="http://intel-srv.ru/index.php?option=com_content&amp;view=article&amp;id=71&amp;Itemid=88" TargetMode="External"/><Relationship Id="rId84" Type="http://schemas.openxmlformats.org/officeDocument/2006/relationships/hyperlink" Target="consultantplus://offline/ref=F6EEDC50D949C33F36228CE21AD103536C4AF5A8524138BC21CD5951F31D3FE4F898578E3A27C9Q1Q4K" TargetMode="External"/><Relationship Id="rId138" Type="http://schemas.openxmlformats.org/officeDocument/2006/relationships/hyperlink" Target="consultantplus://offline/ref=F6EEDC50D949C33F36228CE21AD10353614AF3A9564138BC21CD5951F31D3FE4F898578E3A27C9Q1Q2K" TargetMode="External"/><Relationship Id="rId159" Type="http://schemas.openxmlformats.org/officeDocument/2006/relationships/hyperlink" Target="consultantplus://offline/ref=F6EEDC50D949C33F36228CE21AD103536444F7AA544F65B629945553F41260F3FFD15B8F3A27C812Q5Q6K" TargetMode="External"/><Relationship Id="rId170" Type="http://schemas.openxmlformats.org/officeDocument/2006/relationships/hyperlink" Target="http://intel-srv.ru/index.php?option=com_content&amp;view=article&amp;id=71&amp;Itemid=88" TargetMode="External"/><Relationship Id="rId191" Type="http://schemas.openxmlformats.org/officeDocument/2006/relationships/hyperlink" Target="http://intel-srv.ru/index.php?option=com_content&amp;view=article&amp;id=71&amp;Itemid=88" TargetMode="External"/><Relationship Id="rId205" Type="http://schemas.openxmlformats.org/officeDocument/2006/relationships/fontTable" Target="fontTable.xml"/><Relationship Id="rId16" Type="http://schemas.openxmlformats.org/officeDocument/2006/relationships/hyperlink" Target="http://intel-srv.ru/index.php?option=com_content&amp;view=article&amp;id=71&amp;Itemid=88" TargetMode="External"/><Relationship Id="rId107" Type="http://schemas.openxmlformats.org/officeDocument/2006/relationships/hyperlink" Target="consultantplus://offline/ref=F6EEDC50D949C33F36228CE21AD103536445F6AD574965B629945553F41260F3FFD15B8F3A27C910Q5Q2K" TargetMode="External"/><Relationship Id="rId11" Type="http://schemas.openxmlformats.org/officeDocument/2006/relationships/hyperlink" Target="http://intel-srv.ru/index.php?option=com_content&amp;view=article&amp;id=71&amp;Itemid=88" TargetMode="External"/><Relationship Id="rId32" Type="http://schemas.openxmlformats.org/officeDocument/2006/relationships/hyperlink" Target="consultantplus://offline/ref=F6EEDC50D949C33F36228CE21AD10353674BF0AA591C32B478C15BQ5Q6K" TargetMode="External"/><Relationship Id="rId37" Type="http://schemas.openxmlformats.org/officeDocument/2006/relationships/hyperlink" Target="consultantplus://offline/ref=F6EEDC50D949C33F36228CE21AD103536444F7AA534E65B629945553F41260F3FFD15B8F3A25CF11Q5Q5K" TargetMode="External"/><Relationship Id="rId53" Type="http://schemas.openxmlformats.org/officeDocument/2006/relationships/hyperlink" Target="consultantplus://offline/ref=F6EEDC50D949C33F36228CE21AD103536446F6AD574265B629945553F41260F3FFD15B8F3A27C811Q5Q1K" TargetMode="External"/><Relationship Id="rId58" Type="http://schemas.openxmlformats.org/officeDocument/2006/relationships/hyperlink" Target="http://intel-srv.ru/index.php?option=com_content&amp;view=article&amp;id=71&amp;Itemid=88" TargetMode="External"/><Relationship Id="rId74" Type="http://schemas.openxmlformats.org/officeDocument/2006/relationships/hyperlink" Target="consultantplus://offline/ref=F6EEDC50D949C33F36228CE21AD103536441F2A95B4965B629945553F41260F3FFD15B8F3A27C814Q5Q4K" TargetMode="External"/><Relationship Id="rId79" Type="http://schemas.openxmlformats.org/officeDocument/2006/relationships/hyperlink" Target="consultantplus://offline/ref=F6EEDC50D949C33F36228CE21AD103536441FEA9514265B629945553F41260F3FFD15B8F3A27C814Q5Q7K" TargetMode="External"/><Relationship Id="rId102" Type="http://schemas.openxmlformats.org/officeDocument/2006/relationships/hyperlink" Target="http://intel-srv.ru/index.php?option=com_content&amp;view=article&amp;id=71&amp;Itemid=88" TargetMode="External"/><Relationship Id="rId123" Type="http://schemas.openxmlformats.org/officeDocument/2006/relationships/hyperlink" Target="consultantplus://offline/ref=F6EEDC50D949C33F36228CE21AD103536445F2AA5A4D65B629945553F41260F3FFD15B8F3A27C815Q5QEK" TargetMode="External"/><Relationship Id="rId128" Type="http://schemas.openxmlformats.org/officeDocument/2006/relationships/hyperlink" Target="http://intel-srv.ru/index.php?option=com_content&amp;view=article&amp;id=71&amp;Itemid=88" TargetMode="External"/><Relationship Id="rId144" Type="http://schemas.openxmlformats.org/officeDocument/2006/relationships/hyperlink" Target="consultantplus://offline/ref=F6EEDC50D949C33F36228CE21AD103536045F5AA524138BC21CD5951F31D3FE4F898578E3A27C9Q1Q7K" TargetMode="External"/><Relationship Id="rId149" Type="http://schemas.openxmlformats.org/officeDocument/2006/relationships/hyperlink" Target="consultantplus://offline/ref=F6EEDC50D949C33F36228CE21AD103536444F7AA554265B629945553F4Q1Q2K" TargetMode="External"/><Relationship Id="rId5" Type="http://schemas.openxmlformats.org/officeDocument/2006/relationships/hyperlink" Target="consultantplus://offline/ref=F6EEDC50D949C33F36228CE21AD10353674BF0AA591C32B478C15BQ5Q6K" TargetMode="External"/><Relationship Id="rId90" Type="http://schemas.openxmlformats.org/officeDocument/2006/relationships/hyperlink" Target="http://intel-srv.ru/index.php?option=com_content&amp;view=article&amp;id=71&amp;Itemid=88" TargetMode="External"/><Relationship Id="rId95" Type="http://schemas.openxmlformats.org/officeDocument/2006/relationships/hyperlink" Target="http://intel-srv.ru/index.php?option=com_content&amp;view=article&amp;id=71&amp;Itemid=88" TargetMode="External"/><Relationship Id="rId160" Type="http://schemas.openxmlformats.org/officeDocument/2006/relationships/hyperlink" Target="consultantplus://offline/ref=F6EEDC50D949C33F36228CE21AD103536444F7AE574D65B629945553F41260F3FFD15B8F3A27C815Q5QFK" TargetMode="External"/><Relationship Id="rId165" Type="http://schemas.openxmlformats.org/officeDocument/2006/relationships/hyperlink" Target="http://intel-srv.ru/index.php?option=com_content&amp;view=article&amp;id=71&amp;Itemid=88" TargetMode="External"/><Relationship Id="rId181" Type="http://schemas.openxmlformats.org/officeDocument/2006/relationships/hyperlink" Target="http://intel-srv.ru/index.php?option=com_content&amp;view=article&amp;id=71&amp;Itemid=88" TargetMode="External"/><Relationship Id="rId186" Type="http://schemas.openxmlformats.org/officeDocument/2006/relationships/hyperlink" Target="http://intel-srv.ru/index.php?option=com_content&amp;view=article&amp;id=71&amp;Itemid=88" TargetMode="External"/><Relationship Id="rId22" Type="http://schemas.openxmlformats.org/officeDocument/2006/relationships/hyperlink" Target="consultantplus://offline/ref=F6EEDC50D949C33F36228CE21AD103536447F6A8564A65B629945553F41260F3FFD15B8F3A27C817Q5Q3K" TargetMode="External"/><Relationship Id="rId27" Type="http://schemas.openxmlformats.org/officeDocument/2006/relationships/hyperlink" Target="consultantplus://offline/ref=F6EEDC50D949C33F36228CE21AD103536445F2A6514365B629945553F41260F3FFD15B8F3A27C817Q5Q0K" TargetMode="External"/><Relationship Id="rId43" Type="http://schemas.openxmlformats.org/officeDocument/2006/relationships/hyperlink" Target="consultantplus://offline/ref=F6EEDC50D949C33F36228CE21AD103536444F7AE514365B629945553F41260F3FFD15B8CQ3QFK" TargetMode="External"/><Relationship Id="rId48" Type="http://schemas.openxmlformats.org/officeDocument/2006/relationships/hyperlink" Target="consultantplus://offline/ref=F6EEDC50D949C33F36228CE21AD103536444F7AA524265B629945553F41260F3FFD15B8F3A27C916Q5QEK" TargetMode="External"/><Relationship Id="rId64" Type="http://schemas.openxmlformats.org/officeDocument/2006/relationships/hyperlink" Target="consultantplus://offline/ref=F6EEDC50D949C33F36228CE21AD10353674BF0AA591C32B478C15BQ5Q6K" TargetMode="External"/><Relationship Id="rId69" Type="http://schemas.openxmlformats.org/officeDocument/2006/relationships/hyperlink" Target="consultantplus://offline/ref=F6EEDC50D949C33F36228CE21AD103536445F2AE504C65B629945553F41260F3FFD15B8F3A27C817Q5Q6K" TargetMode="External"/><Relationship Id="rId113" Type="http://schemas.openxmlformats.org/officeDocument/2006/relationships/hyperlink" Target="http://intel-srv.ru/index.php?option=com_content&amp;view=article&amp;id=71&amp;Itemid=88" TargetMode="External"/><Relationship Id="rId118" Type="http://schemas.openxmlformats.org/officeDocument/2006/relationships/hyperlink" Target="consultantplus://offline/ref=F6EEDC50D949C33F36228CE21AD103536440F7AB5A4D65B629945553F41260F3FFD15B8F3A27C814Q5Q5K" TargetMode="External"/><Relationship Id="rId134" Type="http://schemas.openxmlformats.org/officeDocument/2006/relationships/hyperlink" Target="consultantplus://offline/ref=F6EEDC50D949C33F36228CE21AD103536446F0AF554C65B629945553F41260F3FFD15B8F3A27CC10Q5Q0K" TargetMode="External"/><Relationship Id="rId139" Type="http://schemas.openxmlformats.org/officeDocument/2006/relationships/hyperlink" Target="http://intel-srv.ru/index.php?option=com_content&amp;view=article&amp;id=71&amp;Itemid=88" TargetMode="External"/><Relationship Id="rId80" Type="http://schemas.openxmlformats.org/officeDocument/2006/relationships/hyperlink" Target="http://intel-srv.ru/index.php?option=com_content&amp;view=article&amp;id=71&amp;Itemid=88" TargetMode="External"/><Relationship Id="rId85" Type="http://schemas.openxmlformats.org/officeDocument/2006/relationships/hyperlink" Target="consultantplus://offline/ref=F6EEDC50D949C33F36228CE21AD103536440F7AB5A4D65B629945553F41260F3FFD15B8F3A27C814Q5Q5K" TargetMode="External"/><Relationship Id="rId150" Type="http://schemas.openxmlformats.org/officeDocument/2006/relationships/hyperlink" Target="consultantplus://offline/ref=F6EEDC50D949C33F36228CE21AD103536440F1AD524865B629945553F41260F3FFD15B8F3A27C814Q5Q4K" TargetMode="External"/><Relationship Id="rId155" Type="http://schemas.openxmlformats.org/officeDocument/2006/relationships/hyperlink" Target="http://intel-srv.ru/index.php?option=com_content&amp;view=article&amp;id=71&amp;Itemid=88" TargetMode="External"/><Relationship Id="rId171" Type="http://schemas.openxmlformats.org/officeDocument/2006/relationships/hyperlink" Target="http://intel-srv.ru/index.php?option=com_content&amp;view=article&amp;id=71&amp;Itemid=88" TargetMode="External"/><Relationship Id="rId176" Type="http://schemas.openxmlformats.org/officeDocument/2006/relationships/hyperlink" Target="http://intel-srv.ru/index.php?option=com_content&amp;view=article&amp;id=71&amp;Itemid=88" TargetMode="External"/><Relationship Id="rId192" Type="http://schemas.openxmlformats.org/officeDocument/2006/relationships/hyperlink" Target="http://intel-srv.ru/index.php?option=com_content&amp;view=article&amp;id=71&amp;Itemid=88" TargetMode="External"/><Relationship Id="rId197" Type="http://schemas.openxmlformats.org/officeDocument/2006/relationships/hyperlink" Target="http://intel-srv.ru/index.php?option=com_content&amp;view=article&amp;id=71&amp;Itemid=88" TargetMode="External"/><Relationship Id="rId206" Type="http://schemas.openxmlformats.org/officeDocument/2006/relationships/theme" Target="theme/theme1.xml"/><Relationship Id="rId201" Type="http://schemas.openxmlformats.org/officeDocument/2006/relationships/hyperlink" Target="http://intel-srv.ru/index.php?option=com_content&amp;view=article&amp;id=71&amp;Itemid=88" TargetMode="External"/><Relationship Id="rId12" Type="http://schemas.openxmlformats.org/officeDocument/2006/relationships/hyperlink" Target="consultantplus://offline/ref=F6EEDC50D949C33F36228CE21AD103536C40FEA7524138BC21CD5951F31D3FE4F898578E3A27C8Q1Q4K" TargetMode="External"/><Relationship Id="rId17" Type="http://schemas.openxmlformats.org/officeDocument/2006/relationships/hyperlink" Target="http://intel-srv.ru/index.php?option=com_content&amp;view=article&amp;id=71&amp;Itemid=88" TargetMode="External"/><Relationship Id="rId33" Type="http://schemas.openxmlformats.org/officeDocument/2006/relationships/hyperlink" Target="http://intel-srv.ru/index.php?option=com_content&amp;view=article&amp;id=71&amp;Itemid=88" TargetMode="External"/><Relationship Id="rId38" Type="http://schemas.openxmlformats.org/officeDocument/2006/relationships/hyperlink" Target="consultantplus://offline/ref=F6EEDC50D949C33F36228CE21AD103536441F7AC544865B629945553F41260F3FFD15B8F3A27C817Q5Q2K" TargetMode="External"/><Relationship Id="rId59" Type="http://schemas.openxmlformats.org/officeDocument/2006/relationships/hyperlink" Target="consultantplus://offline/ref=F6EEDC50D949C33F36228CE21AD103536446F1A6504365B629945553F4Q1Q2K" TargetMode="External"/><Relationship Id="rId103" Type="http://schemas.openxmlformats.org/officeDocument/2006/relationships/hyperlink" Target="consultantplus://offline/ref=F6EEDC50D949C33F36228CE21AD103536444F7AE514365B629945553F41260F3FFD15B8F3A24C817Q5Q0K" TargetMode="External"/><Relationship Id="rId108" Type="http://schemas.openxmlformats.org/officeDocument/2006/relationships/hyperlink" Target="consultantplus://offline/ref=F6EEDC50D949C33F36228CE21AD103536C40FEA7524138BC21CD5951F31D3FE4F898578E3A27C8Q1Q6K" TargetMode="External"/><Relationship Id="rId124" Type="http://schemas.openxmlformats.org/officeDocument/2006/relationships/hyperlink" Target="http://intel-srv.ru/index.php?option=com_content&amp;view=article&amp;id=71&amp;Itemid=88" TargetMode="External"/><Relationship Id="rId129" Type="http://schemas.openxmlformats.org/officeDocument/2006/relationships/hyperlink" Target="consultantplus://offline/ref=F6EEDC50D949C33F36228CE21AD103536447FFA8554A65B629945553F4Q1Q2K" TargetMode="External"/><Relationship Id="rId54" Type="http://schemas.openxmlformats.org/officeDocument/2006/relationships/hyperlink" Target="consultantplus://offline/ref=F6EEDC50D949C33F36228CE21AD103536446F6AD574265B629945553F41260F3FFD15B8F3A27C81DQ5Q5K" TargetMode="External"/><Relationship Id="rId70" Type="http://schemas.openxmlformats.org/officeDocument/2006/relationships/hyperlink" Target="consultantplus://offline/ref=F6EEDC50D949C33F362285FB1DD103536645FEAC524E65B629945553F41260F3FFD15B8F3A27C814Q5Q3K" TargetMode="External"/><Relationship Id="rId75" Type="http://schemas.openxmlformats.org/officeDocument/2006/relationships/hyperlink" Target="consultantplus://offline/ref=F6EEDC50D949C33F36228CE21AD103536441F0AF504A65B629945553F41260F3FFD15B8F3A27C815Q5QEK" TargetMode="External"/><Relationship Id="rId91" Type="http://schemas.openxmlformats.org/officeDocument/2006/relationships/hyperlink" Target="http://intel-srv.ru/index.php?option=com_content&amp;view=article&amp;id=71&amp;Itemid=88" TargetMode="External"/><Relationship Id="rId96" Type="http://schemas.openxmlformats.org/officeDocument/2006/relationships/hyperlink" Target="http://intel-srv.ru/index.php?option=com_content&amp;view=article&amp;id=71&amp;Itemid=88" TargetMode="External"/><Relationship Id="rId140" Type="http://schemas.openxmlformats.org/officeDocument/2006/relationships/hyperlink" Target="consultantplus://offline/ref=F6EEDC50D949C33F36228CE21AD103536446F0AF554C65B629945553F41260F3FFD15B8F3A27CC10Q5QEK" TargetMode="External"/><Relationship Id="rId145" Type="http://schemas.openxmlformats.org/officeDocument/2006/relationships/hyperlink" Target="consultantplus://offline/ref=F6EEDC50D949C33F36228CE21AD103536343F2A6544138BC21CD5951F31D3FE4F898578E3A27C9Q1QDK" TargetMode="External"/><Relationship Id="rId161" Type="http://schemas.openxmlformats.org/officeDocument/2006/relationships/hyperlink" Target="consultantplus://offline/ref=F6EEDC50D949C33F36228CE21AD103536446F0AF554C65B629945553F41260F3FFD15B8F3A27CC12Q5Q5K" TargetMode="External"/><Relationship Id="rId166" Type="http://schemas.openxmlformats.org/officeDocument/2006/relationships/hyperlink" Target="http://intel-srv.ru/index.php?option=com_content&amp;view=article&amp;id=71&amp;Itemid=88" TargetMode="External"/><Relationship Id="rId182" Type="http://schemas.openxmlformats.org/officeDocument/2006/relationships/hyperlink" Target="http://intel-srv.ru/index.php?option=com_content&amp;view=article&amp;id=71&amp;Itemid=88" TargetMode="External"/><Relationship Id="rId187" Type="http://schemas.openxmlformats.org/officeDocument/2006/relationships/hyperlink" Target="http://intel-srv.ru/index.php?option=com_content&amp;view=article&amp;id=71&amp;Itemid=88" TargetMode="External"/><Relationship Id="rId1" Type="http://schemas.openxmlformats.org/officeDocument/2006/relationships/styles" Target="styles.xml"/><Relationship Id="rId6" Type="http://schemas.openxmlformats.org/officeDocument/2006/relationships/hyperlink" Target="consultantplus://offline/ref=F6EEDC50D949C33F36228CE21AD103536444F7AE514365B629945553F41260F3FFD15B8CQ3QFK" TargetMode="External"/><Relationship Id="rId23" Type="http://schemas.openxmlformats.org/officeDocument/2006/relationships/hyperlink" Target="consultantplus://offline/ref=F6EEDC50D949C33F36228CE21AD103536447F6A8564A65B629945553F41260F3FFD15B8F3A27C912Q5Q0K" TargetMode="External"/><Relationship Id="rId28" Type="http://schemas.openxmlformats.org/officeDocument/2006/relationships/hyperlink" Target="consultantplus://offline/ref=F6EEDC50D949C33F362285FB1DD103536744F6AC534965B629945553F41260F3FFD15B8F3A27C81DQ5Q2K" TargetMode="External"/><Relationship Id="rId49" Type="http://schemas.openxmlformats.org/officeDocument/2006/relationships/hyperlink" Target="consultantplus://offline/ref=F6EEDC50D949C33F36228CE21AD103536445F6AD554D65B629945553F4Q1Q2K" TargetMode="External"/><Relationship Id="rId114" Type="http://schemas.openxmlformats.org/officeDocument/2006/relationships/hyperlink" Target="http://intel-srv.ru/index.php?option=com_content&amp;view=article&amp;id=71&amp;Itemid=88" TargetMode="External"/><Relationship Id="rId119" Type="http://schemas.openxmlformats.org/officeDocument/2006/relationships/hyperlink" Target="consultantplus://offline/ref=F6EEDC50D949C33F36228CE21AD103536240FEAE574138BC21CD5951F31D3FE4F898578E3A27CDQ1Q6K" TargetMode="External"/><Relationship Id="rId44" Type="http://schemas.openxmlformats.org/officeDocument/2006/relationships/hyperlink" Target="consultantplus://offline/ref=F6EEDC50D949C33F36228CE21AD103536446F1AF514365B629945553F41260F3FFD15B8F3A27C912Q5QFK" TargetMode="External"/><Relationship Id="rId60" Type="http://schemas.openxmlformats.org/officeDocument/2006/relationships/hyperlink" Target="consultantplus://offline/ref=F6EEDC50D949C33F36228CE21AD103536445F6AD574965B629945553F41260F3FFD15B8F3A27C910Q5Q2K" TargetMode="External"/><Relationship Id="rId65" Type="http://schemas.openxmlformats.org/officeDocument/2006/relationships/hyperlink" Target="consultantplus://offline/ref=F6EEDC50D949C33F362285FB1DD103536645FEAC574965B629945553F4Q1Q2K" TargetMode="External"/><Relationship Id="rId81" Type="http://schemas.openxmlformats.org/officeDocument/2006/relationships/hyperlink" Target="consultantplus://offline/ref=F6EEDC50D949C33F362285FB1DD103536145F1AE504E65B629945553F41260F3FFD15B8F3A27C814Q5Q5K" TargetMode="External"/><Relationship Id="rId86" Type="http://schemas.openxmlformats.org/officeDocument/2006/relationships/hyperlink" Target="consultantplus://offline/ref=F6EEDC50D949C33F36228CE21AD103536446F1A6504365B629945553F4Q1Q2K" TargetMode="External"/><Relationship Id="rId130" Type="http://schemas.openxmlformats.org/officeDocument/2006/relationships/hyperlink" Target="consultantplus://offline/ref=F6EEDC50D949C33F36228CE21AD103536441F4AE5B4A65B629945553F41260F3FFD15B8F3A27C814Q5Q6K" TargetMode="External"/><Relationship Id="rId135" Type="http://schemas.openxmlformats.org/officeDocument/2006/relationships/hyperlink" Target="consultantplus://offline/ref=F6EEDC50D949C33F36228CE21AD10353614AF3A9564138BC21CD5951F31D3FE4F898578E3A27C9Q1Q6K" TargetMode="External"/><Relationship Id="rId151" Type="http://schemas.openxmlformats.org/officeDocument/2006/relationships/hyperlink" Target="consultantplus://offline/ref=F6EEDC50D949C33F36228CE21AD103536445F2AF5B4D65B629945553F41260F3FFD15B8F3A25C111Q5QFK" TargetMode="External"/><Relationship Id="rId156" Type="http://schemas.openxmlformats.org/officeDocument/2006/relationships/hyperlink" Target="http://intel-srv.ru/index.php?option=com_content&amp;view=article&amp;id=71&amp;Itemid=88" TargetMode="External"/><Relationship Id="rId177" Type="http://schemas.openxmlformats.org/officeDocument/2006/relationships/hyperlink" Target="http://intel-srv.ru/index.php?option=com_content&amp;view=article&amp;id=71&amp;Itemid=88" TargetMode="External"/><Relationship Id="rId198" Type="http://schemas.openxmlformats.org/officeDocument/2006/relationships/hyperlink" Target="http://intel-srv.ru/index.php?option=com_content&amp;view=article&amp;id=71&amp;Itemid=88" TargetMode="External"/><Relationship Id="rId172" Type="http://schemas.openxmlformats.org/officeDocument/2006/relationships/hyperlink" Target="http://intel-srv.ru/index.php?option=com_content&amp;view=article&amp;id=71&amp;Itemid=88" TargetMode="External"/><Relationship Id="rId193" Type="http://schemas.openxmlformats.org/officeDocument/2006/relationships/hyperlink" Target="http://intel-srv.ru/index.php?option=com_content&amp;view=article&amp;id=71&amp;Itemid=88" TargetMode="External"/><Relationship Id="rId202" Type="http://schemas.openxmlformats.org/officeDocument/2006/relationships/hyperlink" Target="http://intel-srv.ru/index.php?option=com_content&amp;view=article&amp;id=71&amp;Itemid=88" TargetMode="External"/><Relationship Id="rId13" Type="http://schemas.openxmlformats.org/officeDocument/2006/relationships/hyperlink" Target="http://intel-srv.ru/index.php?option=com_content&amp;view=article&amp;id=71&amp;Itemid=88" TargetMode="External"/><Relationship Id="rId18" Type="http://schemas.openxmlformats.org/officeDocument/2006/relationships/hyperlink" Target="http://intel-srv.ru/index.php?option=com_content&amp;view=article&amp;id=71&amp;Itemid=88" TargetMode="External"/><Relationship Id="rId39" Type="http://schemas.openxmlformats.org/officeDocument/2006/relationships/hyperlink" Target="http://intel-srv.ru/index.php?option=com_content&amp;view=article&amp;id=71&amp;Itemid=88" TargetMode="External"/><Relationship Id="rId109" Type="http://schemas.openxmlformats.org/officeDocument/2006/relationships/hyperlink" Target="http://intel-srv.ru/index.php?option=com_content&amp;view=article&amp;id=71&amp;Itemid=88" TargetMode="External"/><Relationship Id="rId34" Type="http://schemas.openxmlformats.org/officeDocument/2006/relationships/hyperlink" Target="consultantplus://offline/ref=F6EEDC50D949C33F36228CE21AD103536444F7AA534E65B629945553F41260F3FFD15B8F3A25CE1DQ5Q1K" TargetMode="External"/><Relationship Id="rId50" Type="http://schemas.openxmlformats.org/officeDocument/2006/relationships/hyperlink" Target="consultantplus://offline/ref=F6EEDC50D949C33F36228CE21AD103536444F7AA554265B629945553F4Q1Q2K" TargetMode="External"/><Relationship Id="rId55" Type="http://schemas.openxmlformats.org/officeDocument/2006/relationships/hyperlink" Target="consultantplus://offline/ref=F6EEDC50D949C33F36228CE21AD103536C40FEA7524138BC21CD5951F31D3FE4F898578E3A27C8Q1Q6K" TargetMode="External"/><Relationship Id="rId76" Type="http://schemas.openxmlformats.org/officeDocument/2006/relationships/hyperlink" Target="consultantplus://offline/ref=F6EEDC50D949C33F36228CE21AD103536446FFAA514965B629945553F41260F3FFD15B8F3A27C814Q5Q4K" TargetMode="External"/><Relationship Id="rId97" Type="http://schemas.openxmlformats.org/officeDocument/2006/relationships/hyperlink" Target="http://intel-srv.ru/index.php?option=com_content&amp;view=article&amp;id=71&amp;Itemid=88" TargetMode="External"/><Relationship Id="rId104" Type="http://schemas.openxmlformats.org/officeDocument/2006/relationships/hyperlink" Target="consultantplus://offline/ref=F6EEDC50D949C33F36228CE21AD103536444F7AE514365B629945553F41260F3FFD15B8F3A24C810Q5Q1K" TargetMode="External"/><Relationship Id="rId120" Type="http://schemas.openxmlformats.org/officeDocument/2006/relationships/hyperlink" Target="consultantplus://offline/ref=F6EEDC50D949C33F36228CE21AD103536447F4AD544E65B629945553F41260F3FFD15B8F3A27C817Q5Q2K" TargetMode="External"/><Relationship Id="rId125" Type="http://schemas.openxmlformats.org/officeDocument/2006/relationships/hyperlink" Target="consultantplus://offline/ref=F6EEDC50D949C33F36228CE21AD103536444F7AA544C65B629945553F4Q1Q2K" TargetMode="External"/><Relationship Id="rId141" Type="http://schemas.openxmlformats.org/officeDocument/2006/relationships/hyperlink" Target="consultantplus://offline/ref=F6EEDC50D949C33F36228CE21AD103536446FFAB564C65B629945553F4Q1Q2K" TargetMode="External"/><Relationship Id="rId146" Type="http://schemas.openxmlformats.org/officeDocument/2006/relationships/hyperlink" Target="http://intel-srv.ru/index.php?option=com_content&amp;view=article&amp;id=71&amp;Itemid=88" TargetMode="External"/><Relationship Id="rId167" Type="http://schemas.openxmlformats.org/officeDocument/2006/relationships/hyperlink" Target="http://intel-srv.ru/index.php?option=com_content&amp;view=article&amp;id=71&amp;Itemid=88" TargetMode="External"/><Relationship Id="rId188" Type="http://schemas.openxmlformats.org/officeDocument/2006/relationships/hyperlink" Target="http://intel-srv.ru/index.php?option=com_content&amp;view=article&amp;id=71&amp;Itemid=88" TargetMode="External"/><Relationship Id="rId7" Type="http://schemas.openxmlformats.org/officeDocument/2006/relationships/hyperlink" Target="consultantplus://offline/ref=F6EEDC50D949C33F36228CE21AD103536444F7AA534E65B629945553F41260F3FFD15B8F3A25CB12Q5QEK" TargetMode="External"/><Relationship Id="rId71" Type="http://schemas.openxmlformats.org/officeDocument/2006/relationships/hyperlink" Target="consultantplus://offline/ref=F6EEDC50D949C33F36228CE21AD103536445F4A6544E65B629945553F41260F3FFD15B8F3A27C816Q5Q4K" TargetMode="External"/><Relationship Id="rId92" Type="http://schemas.openxmlformats.org/officeDocument/2006/relationships/hyperlink" Target="http://intel-srv.ru/index.php?option=com_content&amp;view=article&amp;id=71&amp;Itemid=88" TargetMode="External"/><Relationship Id="rId162" Type="http://schemas.openxmlformats.org/officeDocument/2006/relationships/hyperlink" Target="consultantplus://offline/ref=F6EEDC50D949C33F36228CE21AD103536647F1A9554138BC21CD5951F31D3FE4F898578E3A27C8Q1QDK" TargetMode="External"/><Relationship Id="rId183" Type="http://schemas.openxmlformats.org/officeDocument/2006/relationships/hyperlink" Target="http://intel-srv.ru/index.php?option=com_content&amp;view=article&amp;id=71&amp;Itemid=88" TargetMode="External"/><Relationship Id="rId2" Type="http://schemas.openxmlformats.org/officeDocument/2006/relationships/settings" Target="settings.xml"/><Relationship Id="rId29" Type="http://schemas.openxmlformats.org/officeDocument/2006/relationships/hyperlink" Target="consultantplus://offline/ref=F6EEDC50D949C33F36228CE21AD103536340F0A8564138BC21CD5951QFQ3K" TargetMode="External"/><Relationship Id="rId24" Type="http://schemas.openxmlformats.org/officeDocument/2006/relationships/hyperlink" Target="consultantplus://offline/ref=F6EEDC50D949C33F36228CE21AD103536447F3A9574D65B629945553F41260F3FFD15B8F3A27C817Q5Q3K" TargetMode="External"/><Relationship Id="rId40" Type="http://schemas.openxmlformats.org/officeDocument/2006/relationships/hyperlink" Target="consultantplus://offline/ref=F6EEDC50D949C33F36228CE21AD103536444F7AE514365B629945553F41260F3FFD15B8F3A27C911Q5QFK" TargetMode="External"/><Relationship Id="rId45" Type="http://schemas.openxmlformats.org/officeDocument/2006/relationships/hyperlink" Target="consultantplus://offline/ref=F6EEDC50D949C33F36228CE21AD103536445F2A6564B65B629945553F41260F3FFD15B8F3A27CB10Q5Q7K" TargetMode="External"/><Relationship Id="rId66" Type="http://schemas.openxmlformats.org/officeDocument/2006/relationships/hyperlink" Target="http://intel-srv.ru/index.php?option=com_content&amp;view=article&amp;id=71&amp;Itemid=88" TargetMode="External"/><Relationship Id="rId87" Type="http://schemas.openxmlformats.org/officeDocument/2006/relationships/hyperlink" Target="http://intel-srv.ru/index.php?option=com_content&amp;view=article&amp;id=71&amp;Itemid=88" TargetMode="External"/><Relationship Id="rId110" Type="http://schemas.openxmlformats.org/officeDocument/2006/relationships/hyperlink" Target="consultantplus://offline/ref=F6EEDC50D949C33F36228CE21AD103536446F6AD574265B629945553F41260F3FFD15B8F3A27C811Q5Q1K" TargetMode="External"/><Relationship Id="rId115" Type="http://schemas.openxmlformats.org/officeDocument/2006/relationships/hyperlink" Target="http://intel-srv.ru/index.php?option=com_content&amp;view=article&amp;id=71&amp;Itemid=88" TargetMode="External"/><Relationship Id="rId131" Type="http://schemas.openxmlformats.org/officeDocument/2006/relationships/hyperlink" Target="consultantplus://offline/ref=F6EEDC50D949C33F36228CE21AD103536043FEAB554138BC21CD5951F31D3FE4F898578E3A27C9Q1Q5K" TargetMode="External"/><Relationship Id="rId136" Type="http://schemas.openxmlformats.org/officeDocument/2006/relationships/hyperlink" Target="http://intel-srv.ru/index.php?option=com_content&amp;view=article&amp;id=71&amp;Itemid=88" TargetMode="External"/><Relationship Id="rId157" Type="http://schemas.openxmlformats.org/officeDocument/2006/relationships/hyperlink" Target="http://intel-srv.ru/index.php?option=com_content&amp;view=article&amp;id=71&amp;Itemid=88" TargetMode="External"/><Relationship Id="rId178" Type="http://schemas.openxmlformats.org/officeDocument/2006/relationships/hyperlink" Target="http://intel-srv.ru/index.php?option=com_content&amp;view=article&amp;id=71&amp;Itemid=88" TargetMode="External"/><Relationship Id="rId61" Type="http://schemas.openxmlformats.org/officeDocument/2006/relationships/hyperlink" Target="consultantplus://offline/ref=F6EEDC50D949C33F36228CE21AD103536445F6AD574965B629945553F41260F3FFD15B8F3A27C912Q5QFK" TargetMode="External"/><Relationship Id="rId82" Type="http://schemas.openxmlformats.org/officeDocument/2006/relationships/hyperlink" Target="consultantplus://offline/ref=F6EEDC50D949C33F362285FB1DD103536145F1AE504E65B629945553F41260F3FFD15B8F3A27C810Q5Q4K" TargetMode="External"/><Relationship Id="rId152" Type="http://schemas.openxmlformats.org/officeDocument/2006/relationships/hyperlink" Target="consultantplus://offline/ref=F6EEDC50D949C33F36228CE21AD103536444F7AA544C65B629945553F41260F3FFD15B8F38Q2QFK" TargetMode="External"/><Relationship Id="rId173" Type="http://schemas.openxmlformats.org/officeDocument/2006/relationships/hyperlink" Target="http://intel-srv.ru/index.php?option=com_content&amp;view=article&amp;id=71&amp;Itemid=88" TargetMode="External"/><Relationship Id="rId194" Type="http://schemas.openxmlformats.org/officeDocument/2006/relationships/hyperlink" Target="http://intel-srv.ru/index.php?option=com_content&amp;view=article&amp;id=71&amp;Itemid=88" TargetMode="External"/><Relationship Id="rId199" Type="http://schemas.openxmlformats.org/officeDocument/2006/relationships/hyperlink" Target="http://intel-srv.ru/index.php?option=com_content&amp;view=article&amp;id=71&amp;Itemid=88" TargetMode="External"/><Relationship Id="rId203" Type="http://schemas.openxmlformats.org/officeDocument/2006/relationships/hyperlink" Target="http://intel-srv.ru/index.php?option=com_content&amp;view=article&amp;id=71&amp;Itemid=88" TargetMode="External"/><Relationship Id="rId19" Type="http://schemas.openxmlformats.org/officeDocument/2006/relationships/hyperlink" Target="consultantplus://offline/ref=F6EEDC50D949C33F36228CE21AD103536445F1AC524265B629945553F41260F3FFD15B8F3A27C814Q5Q7K" TargetMode="External"/><Relationship Id="rId14" Type="http://schemas.openxmlformats.org/officeDocument/2006/relationships/hyperlink" Target="http://intel-srv.ru/index.php?option=com_content&amp;view=article&amp;id=71&amp;Itemid=88" TargetMode="External"/><Relationship Id="rId30" Type="http://schemas.openxmlformats.org/officeDocument/2006/relationships/hyperlink" Target="consultantplus://offline/ref=F6EEDC50D949C33F36228CE21AD103536445F4AE524E65B629945553F41260F3FFD15B8F3A27C815Q5Q0K" TargetMode="External"/><Relationship Id="rId35" Type="http://schemas.openxmlformats.org/officeDocument/2006/relationships/hyperlink" Target="http://intel-srv.ru/index.php?option=com_content&amp;view=article&amp;id=71&amp;Itemid=88" TargetMode="External"/><Relationship Id="rId56" Type="http://schemas.openxmlformats.org/officeDocument/2006/relationships/hyperlink" Target="consultantplus://offline/ref=F6EEDC50D949C33F36228CE21AD103536442F4A9564265B629945553F41260F3FFD15B8F3A27C815Q5Q0K" TargetMode="External"/><Relationship Id="rId77" Type="http://schemas.openxmlformats.org/officeDocument/2006/relationships/hyperlink" Target="consultantplus://offline/ref=F6EEDC50D949C33F36228CE21AD103536446F6AD574265B629945553F41260F3FFD15B8F3A27C81DQ5QEK" TargetMode="External"/><Relationship Id="rId100" Type="http://schemas.openxmlformats.org/officeDocument/2006/relationships/hyperlink" Target="http://intel-srv.ru/index.php?option=com_content&amp;view=article&amp;id=71&amp;Itemid=88" TargetMode="External"/><Relationship Id="rId105" Type="http://schemas.openxmlformats.org/officeDocument/2006/relationships/hyperlink" Target="consultantplus://offline/ref=F6EEDC50D949C33F36228CE21AD103536444F7AA524265B629945553F41260F3FFD15B8F3A27CD10Q5Q1K" TargetMode="External"/><Relationship Id="rId126" Type="http://schemas.openxmlformats.org/officeDocument/2006/relationships/hyperlink" Target="consultantplus://offline/ref=F6EEDC50D949C33F36228CE21AD103536444F7AA544C65B629945553F41260F3FFD15B8F38Q2QFK" TargetMode="External"/><Relationship Id="rId147" Type="http://schemas.openxmlformats.org/officeDocument/2006/relationships/hyperlink" Target="http://intel-srv.ru/index.php?option=com_content&amp;view=article&amp;id=71&amp;Itemid=88" TargetMode="External"/><Relationship Id="rId168" Type="http://schemas.openxmlformats.org/officeDocument/2006/relationships/hyperlink" Target="http://intel-srv.ru/index.php?option=com_content&amp;view=article&amp;id=71&amp;Itemid=88" TargetMode="External"/><Relationship Id="rId8" Type="http://schemas.openxmlformats.org/officeDocument/2006/relationships/hyperlink" Target="consultantplus://offline/ref=F6EEDC50D949C33F36228CE21AD103536C40FEA7524138BC21CD5951QFQ3K" TargetMode="External"/><Relationship Id="rId51" Type="http://schemas.openxmlformats.org/officeDocument/2006/relationships/hyperlink" Target="consultantplus://offline/ref=F6EEDC50D949C33F36228CE21AD103536445F2A7504D65B629945553F41260F3FFD15B8F3A27C816Q5Q6K" TargetMode="External"/><Relationship Id="rId72" Type="http://schemas.openxmlformats.org/officeDocument/2006/relationships/hyperlink" Target="consultantplus://offline/ref=F6EEDC50D949C33F36228CE21AD103536445F4A6544E65B629945553F41260F3FFD15B8F3A27C81DQ5Q6K" TargetMode="External"/><Relationship Id="rId93" Type="http://schemas.openxmlformats.org/officeDocument/2006/relationships/hyperlink" Target="http://intel-srv.ru/index.php?option=com_content&amp;view=article&amp;id=71&amp;Itemid=88" TargetMode="External"/><Relationship Id="rId98" Type="http://schemas.openxmlformats.org/officeDocument/2006/relationships/hyperlink" Target="http://intel-srv.ru/index.php?option=com_content&amp;view=article&amp;id=71&amp;Itemid=88" TargetMode="External"/><Relationship Id="rId121" Type="http://schemas.openxmlformats.org/officeDocument/2006/relationships/hyperlink" Target="consultantplus://offline/ref=F6EEDC50D949C33F36228CE21AD103536447F4AD544E65B629945553F41260F3FFD15B8F3A27C815Q5Q3K" TargetMode="External"/><Relationship Id="rId142" Type="http://schemas.openxmlformats.org/officeDocument/2006/relationships/hyperlink" Target="consultantplus://offline/ref=F6EEDC50D949C33F36228CE21AD103536C4BF1AE534138BC21CD5951F31D3FE4F898578E3A27C9Q1Q6K" TargetMode="External"/><Relationship Id="rId163" Type="http://schemas.openxmlformats.org/officeDocument/2006/relationships/hyperlink" Target="http://intel-srv.ru/index.php?option=com_content&amp;view=article&amp;id=71&amp;Itemid=88" TargetMode="External"/><Relationship Id="rId184" Type="http://schemas.openxmlformats.org/officeDocument/2006/relationships/hyperlink" Target="http://intel-srv.ru/index.php?option=com_content&amp;view=article&amp;id=71&amp;Itemid=88" TargetMode="External"/><Relationship Id="rId189" Type="http://schemas.openxmlformats.org/officeDocument/2006/relationships/hyperlink" Target="http://intel-srv.ru/index.php?option=com_content&amp;view=article&amp;id=71&amp;Itemid=88" TargetMode="External"/><Relationship Id="rId3" Type="http://schemas.openxmlformats.org/officeDocument/2006/relationships/webSettings" Target="webSettings.xml"/><Relationship Id="rId25" Type="http://schemas.openxmlformats.org/officeDocument/2006/relationships/hyperlink" Target="consultantplus://offline/ref=F6EEDC50D949C33F36228CE21AD10353674BF0AA591C32B478C15BQ5Q6K" TargetMode="External"/><Relationship Id="rId46" Type="http://schemas.openxmlformats.org/officeDocument/2006/relationships/hyperlink" Target="http://intel-srv.ru/index.php?option=com_content&amp;view=article&amp;id=71&amp;Itemid=88" TargetMode="External"/><Relationship Id="rId67" Type="http://schemas.openxmlformats.org/officeDocument/2006/relationships/hyperlink" Target="consultantplus://offline/ref=F6EEDC50D949C33F36228CE21AD103536440F1AD524865B629945553F41260F3FFD15B8F3A27C814Q5Q4K" TargetMode="External"/><Relationship Id="rId116" Type="http://schemas.openxmlformats.org/officeDocument/2006/relationships/hyperlink" Target="consultantplus://offline/ref=F6EEDC50D949C33F36228CE21AD103536440F7AB5A4D65B629945553F41260F3FFD15B8F3A27C814Q5Q5K" TargetMode="External"/><Relationship Id="rId137" Type="http://schemas.openxmlformats.org/officeDocument/2006/relationships/hyperlink" Target="http://intel-srv.ru/index.php?option=com_content&amp;view=article&amp;id=71&amp;Itemid=88" TargetMode="External"/><Relationship Id="rId158" Type="http://schemas.openxmlformats.org/officeDocument/2006/relationships/hyperlink" Target="consultantplus://offline/ref=F6EEDC50D949C33F36228CE21AD103536444F7AA544C65B629945553F4Q1Q2K" TargetMode="External"/><Relationship Id="rId20" Type="http://schemas.openxmlformats.org/officeDocument/2006/relationships/hyperlink" Target="consultantplus://offline/ref=F6EEDC50D949C33F36228CE21AD103536441FFAD524265B629945553F41260F3FFD15B8F3A27C815Q5Q5K" TargetMode="External"/><Relationship Id="rId41" Type="http://schemas.openxmlformats.org/officeDocument/2006/relationships/hyperlink" Target="http://intel-srv.ru/index.php?option=com_content&amp;view=article&amp;id=71&amp;Itemid=88" TargetMode="External"/><Relationship Id="rId62" Type="http://schemas.openxmlformats.org/officeDocument/2006/relationships/hyperlink" Target="consultantplus://offline/ref=F6EEDC50D949C33F36228CE21AD103536445F6AD574965B629945553F41260F3FFD15B8F3A27CA15Q5Q3K" TargetMode="External"/><Relationship Id="rId83" Type="http://schemas.openxmlformats.org/officeDocument/2006/relationships/hyperlink" Target="consultantplus://offline/ref=F6EEDC50D949C33F36228CE21AD103536447F3A9574D65B629945553F41260F3FFD15B8F3A27C813Q5Q3K" TargetMode="External"/><Relationship Id="rId88" Type="http://schemas.openxmlformats.org/officeDocument/2006/relationships/hyperlink" Target="consultantplus://offline/ref=F6EEDC50D949C33F36228CE21AD103536447F2A65B4265B629945553F4Q1Q2K" TargetMode="External"/><Relationship Id="rId111" Type="http://schemas.openxmlformats.org/officeDocument/2006/relationships/hyperlink" Target="http://intel-srv.ru/index.php?option=com_content&amp;view=article&amp;id=71&amp;Itemid=88" TargetMode="External"/><Relationship Id="rId132" Type="http://schemas.openxmlformats.org/officeDocument/2006/relationships/hyperlink" Target="consultantplus://offline/ref=F6EEDC50D949C33F36228CE21AD103536441F4AE5B4C65B629945553F4Q1Q2K" TargetMode="External"/><Relationship Id="rId153" Type="http://schemas.openxmlformats.org/officeDocument/2006/relationships/hyperlink" Target="consultantplus://offline/ref=F6EEDC50D949C33F36228CE21AD103536440F7AB5A4D65B629945553F41260F3FFD15B8F3A27C814Q5Q5K" TargetMode="External"/><Relationship Id="rId174" Type="http://schemas.openxmlformats.org/officeDocument/2006/relationships/hyperlink" Target="http://intel-srv.ru/index.php?option=com_content&amp;view=article&amp;id=71&amp;Itemid=88" TargetMode="External"/><Relationship Id="rId179" Type="http://schemas.openxmlformats.org/officeDocument/2006/relationships/hyperlink" Target="http://intel-srv.ru/index.php?option=com_content&amp;view=article&amp;id=71&amp;Itemid=88" TargetMode="External"/><Relationship Id="rId195" Type="http://schemas.openxmlformats.org/officeDocument/2006/relationships/hyperlink" Target="http://intel-srv.ru/index.php?option=com_content&amp;view=article&amp;id=71&amp;Itemid=88" TargetMode="External"/><Relationship Id="rId190" Type="http://schemas.openxmlformats.org/officeDocument/2006/relationships/hyperlink" Target="http://intel-srv.ru/index.php?option=com_content&amp;view=article&amp;id=71&amp;Itemid=88" TargetMode="External"/><Relationship Id="rId204" Type="http://schemas.openxmlformats.org/officeDocument/2006/relationships/hyperlink" Target="http://intel-srv.ru/index.php?option=com_content&amp;view=article&amp;id=71&amp;Itemid=88" TargetMode="External"/><Relationship Id="rId15" Type="http://schemas.openxmlformats.org/officeDocument/2006/relationships/hyperlink" Target="http://intel-srv.ru/index.php?option=com_content&amp;view=article&amp;id=71&amp;Itemid=88" TargetMode="External"/><Relationship Id="rId36" Type="http://schemas.openxmlformats.org/officeDocument/2006/relationships/hyperlink" Target="http://intel-srv.ru/index.php?option=com_content&amp;view=article&amp;id=71&amp;Itemid=88" TargetMode="External"/><Relationship Id="rId57" Type="http://schemas.openxmlformats.org/officeDocument/2006/relationships/hyperlink" Target="consultantplus://offline/ref=F6EEDC50D949C33F36228CE21AD103536445F2A7504D65B629945553F41260F3FFD15B8F3A27C816Q5Q0K" TargetMode="External"/><Relationship Id="rId106" Type="http://schemas.openxmlformats.org/officeDocument/2006/relationships/hyperlink" Target="consultantplus://offline/ref=F6EEDC50D949C33F36228CE21AD103536445F6AD574965B629945553F41260F3FFD15B8F3A27C911Q5Q7K" TargetMode="External"/><Relationship Id="rId127" Type="http://schemas.openxmlformats.org/officeDocument/2006/relationships/hyperlink" Target="http://intel-srv.ru/index.php?option=com_content&amp;view=article&amp;id=71&amp;Itemid=88" TargetMode="External"/><Relationship Id="rId10" Type="http://schemas.openxmlformats.org/officeDocument/2006/relationships/hyperlink" Target="consultantplus://offline/ref=F6EEDC50D949C33F36228CE21AD103536445F5A7534865B629945553F41260F3FFD15B8F3A26C116Q5Q4K" TargetMode="External"/><Relationship Id="rId31" Type="http://schemas.openxmlformats.org/officeDocument/2006/relationships/hyperlink" Target="consultantplus://offline/ref=F6EEDC50D949C33F36228CE21AD103536447F3A9574D65B629945553F41260F3FFD15B8F3A27C817Q5Q1K" TargetMode="External"/><Relationship Id="rId52" Type="http://schemas.openxmlformats.org/officeDocument/2006/relationships/hyperlink" Target="consultantplus://offline/ref=F6EEDC50D949C33F36228CE21AD103536446F6AD574265B629945553F41260F3FFD15B8F3A27C814Q5Q4K" TargetMode="External"/><Relationship Id="rId73" Type="http://schemas.openxmlformats.org/officeDocument/2006/relationships/hyperlink" Target="consultantplus://offline/ref=F6EEDC50D949C33F36228CE21AD103536440F4A7574865B629945553F41260F3FFD15B8F3A27C910Q5Q7K" TargetMode="External"/><Relationship Id="rId78" Type="http://schemas.openxmlformats.org/officeDocument/2006/relationships/hyperlink" Target="consultantplus://offline/ref=F6EEDC50D949C33F36228CE21AD103536443FEA6514265B629945553F41260F3FFD15B8F3A27C817Q5Q2K" TargetMode="External"/><Relationship Id="rId94" Type="http://schemas.openxmlformats.org/officeDocument/2006/relationships/hyperlink" Target="http://intel-srv.ru/index.php?option=com_content&amp;view=article&amp;id=71&amp;Itemid=88" TargetMode="External"/><Relationship Id="rId99" Type="http://schemas.openxmlformats.org/officeDocument/2006/relationships/hyperlink" Target="http://intel-srv.ru/index.php?option=com_content&amp;view=article&amp;id=71&amp;Itemid=88" TargetMode="External"/><Relationship Id="rId101" Type="http://schemas.openxmlformats.org/officeDocument/2006/relationships/hyperlink" Target="http://intel-srv.ru/index.php?option=com_content&amp;view=article&amp;id=71&amp;Itemid=88" TargetMode="External"/><Relationship Id="rId122" Type="http://schemas.openxmlformats.org/officeDocument/2006/relationships/hyperlink" Target="consultantplus://offline/ref=F6EEDC50D949C33F36228CE21AD103536446F5AA554265B629945553F4Q1Q2K" TargetMode="External"/><Relationship Id="rId143" Type="http://schemas.openxmlformats.org/officeDocument/2006/relationships/hyperlink" Target="consultantplus://offline/ref=F6EEDC50D949C33F36228CE21AD103536441F4AE5B4D65B629945553F41260F3FFD15B8F3A27C814Q5Q7K" TargetMode="External"/><Relationship Id="rId148" Type="http://schemas.openxmlformats.org/officeDocument/2006/relationships/hyperlink" Target="consultantplus://offline/ref=F6EEDC50D949C33F36228CE21AD103536445F6AD554D65B629945553F4Q1Q2K" TargetMode="External"/><Relationship Id="rId164" Type="http://schemas.openxmlformats.org/officeDocument/2006/relationships/hyperlink" Target="http://intel-srv.ru/index.php?option=com_content&amp;view=article&amp;id=71&amp;Itemid=88" TargetMode="External"/><Relationship Id="rId169" Type="http://schemas.openxmlformats.org/officeDocument/2006/relationships/hyperlink" Target="http://intel-srv.ru/index.php?option=com_content&amp;view=article&amp;id=71&amp;Itemid=88" TargetMode="External"/><Relationship Id="rId185" Type="http://schemas.openxmlformats.org/officeDocument/2006/relationships/hyperlink" Target="http://intel-srv.ru/index.php?option=com_content&amp;view=article&amp;id=71&amp;Itemid=88" TargetMode="External"/><Relationship Id="rId4" Type="http://schemas.openxmlformats.org/officeDocument/2006/relationships/hyperlink" Target="http://www.prokuratura-tambov.ru/" TargetMode="External"/><Relationship Id="rId9" Type="http://schemas.openxmlformats.org/officeDocument/2006/relationships/hyperlink" Target="consultantplus://offline/ref=F6EEDC50D949C33F36228CE21AD103536C40FEA7524138BC21CD5951QFQ3K" TargetMode="External"/><Relationship Id="rId180" Type="http://schemas.openxmlformats.org/officeDocument/2006/relationships/hyperlink" Target="http://intel-srv.ru/index.php?option=com_content&amp;view=article&amp;id=71&amp;Itemid=88" TargetMode="External"/><Relationship Id="rId26" Type="http://schemas.openxmlformats.org/officeDocument/2006/relationships/hyperlink" Target="consultantplus://offline/ref=F6EEDC50D949C33F36228CE21AD103536445F2A6514365B629945553F41260F3FFD15B8F3A27C817Q5Q5K" TargetMode="External"/><Relationship Id="rId47" Type="http://schemas.openxmlformats.org/officeDocument/2006/relationships/hyperlink" Target="http://intel-srv.ru/index.php?option=com_content&amp;view=article&amp;id=71&amp;Itemid=88" TargetMode="External"/><Relationship Id="rId68" Type="http://schemas.openxmlformats.org/officeDocument/2006/relationships/hyperlink" Target="consultantplus://offline/ref=F6EEDC50D949C33F36228CE21AD103536C43F1AE514138BC21CD5951QFQ3K" TargetMode="External"/><Relationship Id="rId89" Type="http://schemas.openxmlformats.org/officeDocument/2006/relationships/hyperlink" Target="http://intel-srv.ru/index.php?option=com_content&amp;view=article&amp;id=71&amp;Itemid=88" TargetMode="External"/><Relationship Id="rId112" Type="http://schemas.openxmlformats.org/officeDocument/2006/relationships/hyperlink" Target="http://intel-srv.ru/index.php?option=com_content&amp;view=article&amp;id=71&amp;Itemid=88" TargetMode="External"/><Relationship Id="rId133" Type="http://schemas.openxmlformats.org/officeDocument/2006/relationships/hyperlink" Target="consultantplus://offline/ref=F6EEDC50D949C33F36228CE21AD103536445F1AE564C65B629945553F41260F3FFD15B8F3A27CB10Q5Q3K" TargetMode="External"/><Relationship Id="rId154" Type="http://schemas.openxmlformats.org/officeDocument/2006/relationships/hyperlink" Target="http://intel-srv.ru/index.php?option=com_content&amp;view=article&amp;id=71&amp;Itemid=88" TargetMode="External"/><Relationship Id="rId175" Type="http://schemas.openxmlformats.org/officeDocument/2006/relationships/hyperlink" Target="http://intel-srv.ru/index.php?option=com_content&amp;view=article&amp;id=71&amp;Itemid=88" TargetMode="External"/><Relationship Id="rId196" Type="http://schemas.openxmlformats.org/officeDocument/2006/relationships/hyperlink" Target="http://intel-srv.ru/index.php?option=com_content&amp;view=article&amp;id=71&amp;Itemid=88" TargetMode="External"/><Relationship Id="rId200" Type="http://schemas.openxmlformats.org/officeDocument/2006/relationships/hyperlink" Target="http://intel-srv.ru/index.php?option=com_content&amp;view=article&amp;id=71&amp;Itemid=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20037</Words>
  <Characters>114217</Characters>
  <Application>Microsoft Office Word</Application>
  <DocSecurity>0</DocSecurity>
  <Lines>951</Lines>
  <Paragraphs>267</Paragraphs>
  <ScaleCrop>false</ScaleCrop>
  <Company/>
  <LinksUpToDate>false</LinksUpToDate>
  <CharactersWithSpaces>133987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1</cp:revision>
  <dcterms:created xsi:type="dcterms:W3CDTF">2016-02-09T11:53:00Z</dcterms:created>
  <dcterms:modified xsi:type="dcterms:W3CDTF">2016-02-09T11:53:00Z</dcterms:modified>
</cp:coreProperties>
</file>